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 w:themeColor="background1"/>
  <w:body>
    <w:p w14:paraId="654BC627">
      <w:pPr>
        <w:spacing w:line="276" w:lineRule="auto"/>
        <w:jc w:val="both"/>
        <w:rPr>
          <w:rFonts w:ascii="Times New Roman" w:hAnsi="Times New Roman" w:cs="Times New Roman"/>
        </w:rPr>
      </w:pPr>
    </w:p>
    <w:p w14:paraId="762AEBCF">
      <w:pPr>
        <w:spacing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2143125" cy="2143125"/>
            <wp:effectExtent l="0" t="0" r="5715" b="5715"/>
            <wp:docPr id="1096112796" name="Picture 1096112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112796" name="Picture 1096112796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143125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04F3001D">
      <w:pPr>
        <w:spacing w:line="276" w:lineRule="auto"/>
        <w:jc w:val="center"/>
        <w:rPr>
          <w:rFonts w:ascii="Times New Roman" w:hAnsi="Times New Roman" w:cs="Times New Roman"/>
        </w:rPr>
      </w:pPr>
    </w:p>
    <w:p w14:paraId="64B3592C">
      <w:pPr>
        <w:spacing w:line="276" w:lineRule="auto"/>
        <w:jc w:val="center"/>
        <w:rPr>
          <w:rFonts w:ascii="Times New Roman" w:hAnsi="Times New Roman" w:cs="Times New Roman"/>
        </w:rPr>
      </w:pPr>
    </w:p>
    <w:p w14:paraId="52368613">
      <w:pPr>
        <w:spacing w:line="276" w:lineRule="auto"/>
        <w:jc w:val="center"/>
        <w:rPr>
          <w:rFonts w:ascii="Times New Roman" w:hAnsi="Times New Roman" w:cs="Times New Roman"/>
        </w:rPr>
      </w:pPr>
    </w:p>
    <w:p w14:paraId="0170E5A7">
      <w:pPr>
        <w:spacing w:line="276" w:lineRule="auto"/>
        <w:jc w:val="center"/>
        <w:rPr>
          <w:rFonts w:ascii="Times New Roman" w:hAnsi="Times New Roman" w:eastAsia="Times New Roman" w:cs="Times New Roman"/>
          <w:b/>
          <w:bCs/>
        </w:rPr>
      </w:pPr>
      <w:r>
        <w:rPr>
          <w:rFonts w:ascii="Times New Roman" w:hAnsi="Times New Roman" w:eastAsia="Times New Roman" w:cs="Times New Roman"/>
          <w:b/>
          <w:bCs/>
        </w:rPr>
        <w:t>INFO 5707.022 - DATA MODELLING FOR INFORMATION PROFESSIONALS</w:t>
      </w:r>
    </w:p>
    <w:p w14:paraId="4D89DD22">
      <w:pPr>
        <w:spacing w:line="276" w:lineRule="auto"/>
        <w:jc w:val="center"/>
        <w:rPr>
          <w:rFonts w:ascii="Times New Roman" w:hAnsi="Times New Roman" w:eastAsia="Times New Roman" w:cs="Times New Roman"/>
          <w:b/>
          <w:bCs/>
        </w:rPr>
      </w:pPr>
      <w:r>
        <w:rPr>
          <w:rFonts w:ascii="Times New Roman" w:hAnsi="Times New Roman" w:eastAsia="Times New Roman" w:cs="Times New Roman"/>
          <w:b/>
          <w:bCs/>
        </w:rPr>
        <w:t xml:space="preserve">TITLE: </w:t>
      </w:r>
      <w:r>
        <w:rPr>
          <w:rFonts w:hint="default" w:ascii="Times New Roman" w:hAnsi="Times New Roman" w:eastAsia="Times New Roman" w:cs="Times New Roman"/>
          <w:b/>
          <w:bCs/>
          <w:lang w:val="en-US"/>
        </w:rPr>
        <w:t xml:space="preserve">HEALTH </w:t>
      </w:r>
      <w:r>
        <w:rPr>
          <w:rFonts w:ascii="Times New Roman" w:hAnsi="Times New Roman" w:eastAsia="Times New Roman" w:cs="Times New Roman"/>
          <w:b/>
          <w:bCs/>
        </w:rPr>
        <w:t>INSURANCE CLAIM MANAGEMENT SYSTEM</w:t>
      </w:r>
    </w:p>
    <w:p w14:paraId="723464A7">
      <w:pPr>
        <w:spacing w:before="240" w:after="0" w:line="276" w:lineRule="auto"/>
        <w:jc w:val="center"/>
        <w:rPr>
          <w:rFonts w:ascii="Times New Roman" w:hAnsi="Times New Roman" w:eastAsia="Times New Roman" w:cs="Times New Roman"/>
          <w:b/>
          <w:bCs/>
        </w:rPr>
      </w:pPr>
      <w:r>
        <w:rPr>
          <w:rFonts w:ascii="Times New Roman" w:hAnsi="Times New Roman" w:eastAsia="Times New Roman" w:cs="Times New Roman"/>
          <w:b/>
          <w:bCs/>
        </w:rPr>
        <w:t xml:space="preserve">Term Project Final Report </w:t>
      </w:r>
    </w:p>
    <w:p w14:paraId="464359CF">
      <w:pPr>
        <w:spacing w:before="240" w:after="0" w:line="276" w:lineRule="auto"/>
        <w:jc w:val="center"/>
        <w:rPr>
          <w:rFonts w:ascii="Times New Roman" w:hAnsi="Times New Roman" w:eastAsia="Times New Roman" w:cs="Times New Roman"/>
          <w:b/>
          <w:bCs/>
        </w:rPr>
      </w:pPr>
      <w:r>
        <w:rPr>
          <w:rFonts w:ascii="Times New Roman" w:hAnsi="Times New Roman" w:eastAsia="Times New Roman" w:cs="Times New Roman"/>
          <w:b/>
          <w:bCs/>
        </w:rPr>
        <w:t>Instructor – Dr. Ali Sahara</w:t>
      </w:r>
    </w:p>
    <w:p w14:paraId="6A48CDCB">
      <w:pPr>
        <w:spacing w:after="0" w:line="276" w:lineRule="auto"/>
        <w:jc w:val="center"/>
        <w:rPr>
          <w:rFonts w:ascii="Times New Roman" w:hAnsi="Times New Roman" w:eastAsia="Times New Roman" w:cs="Times New Roman"/>
          <w:b/>
          <w:bCs/>
        </w:rPr>
      </w:pPr>
      <w:r>
        <w:rPr>
          <w:rFonts w:ascii="Times New Roman" w:hAnsi="Times New Roman" w:eastAsia="Times New Roman" w:cs="Times New Roman"/>
          <w:b/>
          <w:bCs/>
        </w:rPr>
        <w:t>SEMESTER - FALL 2024</w:t>
      </w:r>
    </w:p>
    <w:p w14:paraId="62B4A0D6">
      <w:pPr>
        <w:spacing w:after="0" w:line="276" w:lineRule="auto"/>
        <w:jc w:val="center"/>
        <w:rPr>
          <w:rFonts w:ascii="Times New Roman" w:hAnsi="Times New Roman" w:eastAsia="Times New Roman" w:cs="Times New Roman"/>
          <w:b/>
          <w:bCs/>
        </w:rPr>
      </w:pPr>
    </w:p>
    <w:p w14:paraId="1CE99099">
      <w:pPr>
        <w:spacing w:after="0" w:line="276" w:lineRule="auto"/>
        <w:jc w:val="center"/>
        <w:rPr>
          <w:rFonts w:ascii="Times New Roman" w:hAnsi="Times New Roman" w:eastAsia="Times New Roman" w:cs="Times New Roman"/>
          <w:b/>
          <w:bCs/>
        </w:rPr>
      </w:pPr>
    </w:p>
    <w:p w14:paraId="059AE4D7">
      <w:pPr>
        <w:spacing w:after="0" w:line="276" w:lineRule="auto"/>
        <w:jc w:val="center"/>
        <w:rPr>
          <w:rFonts w:ascii="Times New Roman" w:hAnsi="Times New Roman" w:eastAsia="Times New Roman" w:cs="Times New Roman"/>
          <w:b/>
          <w:bCs/>
        </w:rPr>
      </w:pPr>
    </w:p>
    <w:p w14:paraId="131CCE8B">
      <w:pPr>
        <w:spacing w:after="0" w:line="276" w:lineRule="auto"/>
        <w:jc w:val="center"/>
        <w:rPr>
          <w:rFonts w:ascii="Times New Roman" w:hAnsi="Times New Roman" w:eastAsia="Times New Roman" w:cs="Times New Roman"/>
          <w:b/>
          <w:bCs/>
        </w:rPr>
      </w:pPr>
    </w:p>
    <w:p w14:paraId="2B0B73DE">
      <w:pPr>
        <w:spacing w:after="0" w:line="276" w:lineRule="auto"/>
        <w:jc w:val="center"/>
        <w:rPr>
          <w:rFonts w:ascii="Times New Roman" w:hAnsi="Times New Roman" w:eastAsia="Times New Roman" w:cs="Times New Roman"/>
          <w:b/>
          <w:bCs/>
        </w:rPr>
      </w:pPr>
    </w:p>
    <w:p w14:paraId="6C7E5ED0">
      <w:pPr>
        <w:spacing w:after="0" w:line="276" w:lineRule="auto"/>
        <w:jc w:val="right"/>
        <w:rPr>
          <w:rFonts w:ascii="Times New Roman" w:hAnsi="Times New Roman" w:eastAsia="Times New Roman" w:cs="Times New Roman"/>
          <w:b/>
          <w:bCs/>
          <w:sz w:val="18"/>
          <w:szCs w:val="18"/>
        </w:rPr>
      </w:pPr>
      <w:r>
        <w:rPr>
          <w:rFonts w:ascii="Times New Roman" w:hAnsi="Times New Roman" w:eastAsia="Times New Roman" w:cs="Times New Roman"/>
          <w:b/>
          <w:bCs/>
          <w:sz w:val="18"/>
          <w:szCs w:val="18"/>
        </w:rPr>
        <w:t>GROUP-1</w:t>
      </w:r>
    </w:p>
    <w:p w14:paraId="0BB8D114">
      <w:pPr>
        <w:spacing w:line="276" w:lineRule="auto"/>
        <w:jc w:val="right"/>
        <w:rPr>
          <w:rFonts w:ascii="Times New Roman" w:hAnsi="Times New Roman" w:eastAsia="Times New Roman" w:cs="Times New Roman"/>
          <w:b/>
          <w:bCs/>
          <w:sz w:val="18"/>
          <w:szCs w:val="18"/>
        </w:rPr>
      </w:pPr>
      <w:r>
        <w:rPr>
          <w:rFonts w:ascii="Times New Roman" w:hAnsi="Times New Roman" w:eastAsia="Times New Roman" w:cs="Times New Roman"/>
          <w:b/>
          <w:bCs/>
          <w:sz w:val="18"/>
          <w:szCs w:val="18"/>
        </w:rPr>
        <w:t>TEAM MEMBERS:</w:t>
      </w:r>
    </w:p>
    <w:p w14:paraId="1EE24F76">
      <w:pPr>
        <w:spacing w:after="0" w:line="276" w:lineRule="auto"/>
        <w:jc w:val="right"/>
        <w:rPr>
          <w:rFonts w:ascii="Times New Roman" w:hAnsi="Times New Roman" w:eastAsia="Times New Roman" w:cs="Times New Roman"/>
          <w:sz w:val="18"/>
          <w:szCs w:val="18"/>
        </w:rPr>
      </w:pPr>
      <w:r>
        <w:rPr>
          <w:rFonts w:ascii="Times New Roman" w:hAnsi="Times New Roman" w:eastAsia="Times New Roman" w:cs="Times New Roman"/>
          <w:sz w:val="18"/>
          <w:szCs w:val="18"/>
        </w:rPr>
        <w:t>Nannapaneni Sai Bhavana</w:t>
      </w:r>
      <w:r>
        <w:rPr>
          <w:rFonts w:hint="default" w:ascii="Times New Roman" w:hAnsi="Times New Roman" w:eastAsia="Times New Roman" w:cs="Times New Roman"/>
          <w:sz w:val="18"/>
          <w:szCs w:val="18"/>
          <w:lang w:val="en-US"/>
        </w:rPr>
        <w:t xml:space="preserve"> </w:t>
      </w:r>
      <w:r>
        <w:rPr>
          <w:rFonts w:ascii="Times New Roman" w:hAnsi="Times New Roman" w:eastAsia="Times New Roman" w:cs="Times New Roman"/>
          <w:sz w:val="18"/>
          <w:szCs w:val="18"/>
        </w:rPr>
        <w:t xml:space="preserve">(Team Co-ordinator) </w:t>
      </w:r>
    </w:p>
    <w:p w14:paraId="224AAD09">
      <w:pPr>
        <w:spacing w:after="0" w:line="276" w:lineRule="auto"/>
        <w:jc w:val="right"/>
        <w:rPr>
          <w:rFonts w:ascii="Times New Roman" w:hAnsi="Times New Roman" w:eastAsia="Times New Roman" w:cs="Times New Roman"/>
          <w:sz w:val="18"/>
          <w:szCs w:val="18"/>
        </w:rPr>
      </w:pPr>
      <w:r>
        <w:rPr>
          <w:rFonts w:ascii="Times New Roman" w:hAnsi="Times New Roman" w:eastAsia="Times New Roman" w:cs="Times New Roman"/>
          <w:sz w:val="18"/>
          <w:szCs w:val="18"/>
        </w:rPr>
        <w:t xml:space="preserve">Nivas Kapilavai Vishwanath </w:t>
      </w:r>
    </w:p>
    <w:p w14:paraId="03B7C01F">
      <w:pPr>
        <w:spacing w:after="0" w:line="276" w:lineRule="auto"/>
        <w:jc w:val="right"/>
        <w:rPr>
          <w:rFonts w:ascii="Times New Roman" w:hAnsi="Times New Roman" w:eastAsia="Times New Roman" w:cs="Times New Roman"/>
          <w:sz w:val="18"/>
          <w:szCs w:val="18"/>
        </w:rPr>
      </w:pPr>
      <w:r>
        <w:rPr>
          <w:rFonts w:ascii="Times New Roman" w:hAnsi="Times New Roman" w:eastAsia="Times New Roman" w:cs="Times New Roman"/>
          <w:sz w:val="18"/>
          <w:szCs w:val="18"/>
        </w:rPr>
        <w:t xml:space="preserve">Naveed Shaik </w:t>
      </w:r>
    </w:p>
    <w:p w14:paraId="493046F7">
      <w:pPr>
        <w:spacing w:after="0" w:line="276" w:lineRule="auto"/>
        <w:jc w:val="right"/>
        <w:rPr>
          <w:rFonts w:ascii="Times New Roman" w:hAnsi="Times New Roman" w:eastAsia="Times New Roman" w:cs="Times New Roman"/>
          <w:sz w:val="18"/>
          <w:szCs w:val="18"/>
        </w:rPr>
      </w:pPr>
      <w:r>
        <w:rPr>
          <w:rFonts w:ascii="Times New Roman" w:hAnsi="Times New Roman" w:eastAsia="Times New Roman" w:cs="Times New Roman"/>
          <w:sz w:val="18"/>
          <w:szCs w:val="18"/>
        </w:rPr>
        <w:t xml:space="preserve">Jeevan Chandaka  </w:t>
      </w:r>
    </w:p>
    <w:p w14:paraId="0C237DEA">
      <w:pPr>
        <w:spacing w:after="0" w:line="276" w:lineRule="auto"/>
        <w:jc w:val="right"/>
        <w:rPr>
          <w:rFonts w:ascii="Times New Roman" w:hAnsi="Times New Roman" w:eastAsia="Times New Roman" w:cs="Times New Roman"/>
          <w:sz w:val="18"/>
          <w:szCs w:val="18"/>
        </w:rPr>
      </w:pPr>
      <w:r>
        <w:rPr>
          <w:rFonts w:ascii="Times New Roman" w:hAnsi="Times New Roman" w:eastAsia="Times New Roman" w:cs="Times New Roman"/>
          <w:sz w:val="18"/>
          <w:szCs w:val="18"/>
        </w:rPr>
        <w:t>Lakshmi Prasanna Kommineni</w:t>
      </w:r>
    </w:p>
    <w:p w14:paraId="21FDEBF9">
      <w:pPr>
        <w:spacing w:after="0" w:line="276" w:lineRule="auto"/>
        <w:jc w:val="both"/>
        <w:rPr>
          <w:rFonts w:ascii="Times New Roman" w:hAnsi="Times New Roman" w:eastAsia="Times New Roman" w:cs="Times New Roman"/>
          <w:b/>
          <w:bCs/>
        </w:rPr>
      </w:pPr>
    </w:p>
    <w:p w14:paraId="0F0E555D">
      <w:pPr>
        <w:spacing w:after="0" w:line="276" w:lineRule="auto"/>
        <w:jc w:val="both"/>
        <w:rPr>
          <w:rFonts w:ascii="Times New Roman" w:hAnsi="Times New Roman" w:eastAsia="Times New Roman" w:cs="Times New Roman"/>
          <w:b/>
          <w:bCs/>
          <w:lang w:val="en-IN"/>
        </w:rPr>
      </w:pPr>
    </w:p>
    <w:p w14:paraId="36D5DC55">
      <w:pPr>
        <w:spacing w:after="0" w:line="276" w:lineRule="auto"/>
        <w:jc w:val="both"/>
        <w:rPr>
          <w:rFonts w:ascii="Times New Roman" w:hAnsi="Times New Roman" w:eastAsia="Times New Roman" w:cs="Times New Roman"/>
          <w:b/>
          <w:bCs/>
          <w:lang w:val="en-IN"/>
        </w:rPr>
      </w:pPr>
    </w:p>
    <w:p w14:paraId="7B90BF17">
      <w:pPr>
        <w:spacing w:after="0" w:line="276" w:lineRule="auto"/>
        <w:jc w:val="both"/>
        <w:rPr>
          <w:rFonts w:ascii="Times New Roman" w:hAnsi="Times New Roman" w:eastAsia="Times New Roman" w:cs="Times New Roman"/>
          <w:b/>
          <w:bCs/>
          <w:lang w:val="en-IN"/>
        </w:rPr>
      </w:pPr>
    </w:p>
    <w:p w14:paraId="066ACB70">
      <w:pPr>
        <w:numPr>
          <w:ilvl w:val="0"/>
          <w:numId w:val="1"/>
        </w:numPr>
        <w:spacing w:after="0" w:line="276" w:lineRule="auto"/>
        <w:jc w:val="both"/>
        <w:rPr>
          <w:rFonts w:ascii="Times New Roman" w:hAnsi="Times New Roman" w:eastAsia="Times New Roman" w:cs="Times New Roman"/>
          <w:b/>
          <w:bCs/>
          <w:lang w:val="en-IN"/>
        </w:rPr>
      </w:pPr>
      <w:r>
        <w:rPr>
          <w:rFonts w:ascii="Times New Roman" w:hAnsi="Times New Roman" w:eastAsia="Times New Roman" w:cs="Times New Roman"/>
          <w:b/>
          <w:bCs/>
          <w:lang w:val="en-IN"/>
        </w:rPr>
        <w:t>Objectives and Scope</w:t>
      </w:r>
    </w:p>
    <w:p w14:paraId="08262519">
      <w:pPr>
        <w:numPr>
          <w:numId w:val="0"/>
        </w:numPr>
        <w:spacing w:after="0" w:line="276" w:lineRule="auto"/>
        <w:jc w:val="both"/>
        <w:rPr>
          <w:rFonts w:ascii="Times New Roman" w:hAnsi="Times New Roman" w:eastAsia="Times New Roman" w:cs="Times New Roman"/>
          <w:b/>
          <w:bCs/>
          <w:lang w:val="en-IN"/>
        </w:rPr>
      </w:pPr>
    </w:p>
    <w:p w14:paraId="4A0B4BF2">
      <w:pPr>
        <w:spacing w:after="0" w:line="276" w:lineRule="auto"/>
        <w:jc w:val="both"/>
        <w:rPr>
          <w:rFonts w:ascii="Times New Roman" w:hAnsi="Times New Roman" w:eastAsia="Times New Roman" w:cs="Times New Roman"/>
          <w:b/>
          <w:bCs/>
          <w:lang w:val="en-IN"/>
        </w:rPr>
      </w:pPr>
      <w:r>
        <w:rPr>
          <w:rFonts w:ascii="Times New Roman" w:hAnsi="Times New Roman" w:eastAsia="Times New Roman" w:cs="Times New Roman"/>
          <w:b/>
          <w:bCs/>
          <w:lang w:val="en-IN"/>
        </w:rPr>
        <w:t>1.1 Overview</w:t>
      </w:r>
    </w:p>
    <w:p w14:paraId="2E6D6EF6">
      <w:pPr>
        <w:spacing w:after="0" w:line="276" w:lineRule="auto"/>
        <w:jc w:val="both"/>
        <w:rPr>
          <w:rFonts w:ascii="Times New Roman" w:hAnsi="Times New Roman" w:eastAsia="Times New Roman" w:cs="Times New Roman"/>
          <w:lang w:val="en-IN"/>
        </w:rPr>
      </w:pPr>
      <w:r>
        <w:rPr>
          <w:rFonts w:ascii="Times New Roman" w:hAnsi="Times New Roman" w:eastAsia="Times New Roman" w:cs="Times New Roman"/>
          <w:lang w:val="en-IN"/>
        </w:rPr>
        <w:t xml:space="preserve">The primary objective of this project is to develop a robust database management system designed to efficiently process and manage data, ultimately delivering reliable services for customers seeking to claim their </w:t>
      </w:r>
      <w:r>
        <w:rPr>
          <w:rFonts w:hint="default" w:ascii="Times New Roman" w:hAnsi="Times New Roman" w:eastAsia="Times New Roman" w:cs="Times New Roman"/>
          <w:lang w:val="en-US"/>
        </w:rPr>
        <w:t xml:space="preserve">health </w:t>
      </w:r>
      <w:r>
        <w:rPr>
          <w:rFonts w:ascii="Times New Roman" w:hAnsi="Times New Roman" w:eastAsia="Times New Roman" w:cs="Times New Roman"/>
          <w:lang w:val="en-IN"/>
        </w:rPr>
        <w:t>insurance policies. Additionally, the system aims to empower the organization in optimizing its departmental operations and enhancing overall productivity.</w:t>
      </w:r>
    </w:p>
    <w:p w14:paraId="122A8EC8">
      <w:pPr>
        <w:spacing w:after="0" w:line="276" w:lineRule="auto"/>
        <w:jc w:val="both"/>
        <w:rPr>
          <w:rFonts w:ascii="Times New Roman" w:hAnsi="Times New Roman" w:eastAsia="Times New Roman" w:cs="Times New Roman"/>
          <w:lang w:val="en-IN"/>
        </w:rPr>
      </w:pPr>
    </w:p>
    <w:p w14:paraId="3746AA5C">
      <w:pPr>
        <w:spacing w:after="0" w:line="276" w:lineRule="auto"/>
        <w:jc w:val="both"/>
        <w:rPr>
          <w:rFonts w:ascii="Times New Roman" w:hAnsi="Times New Roman" w:eastAsia="Times New Roman" w:cs="Times New Roman"/>
          <w:b/>
          <w:bCs/>
          <w:lang w:val="en-IN"/>
        </w:rPr>
      </w:pPr>
      <w:r>
        <w:rPr>
          <w:rFonts w:ascii="Times New Roman" w:hAnsi="Times New Roman" w:eastAsia="Times New Roman" w:cs="Times New Roman"/>
          <w:b/>
          <w:bCs/>
          <w:lang w:val="en-IN"/>
        </w:rPr>
        <w:t>1.2 Key Objectives</w:t>
      </w:r>
    </w:p>
    <w:p w14:paraId="2D0260D7">
      <w:pPr>
        <w:spacing w:after="0" w:line="276" w:lineRule="auto"/>
        <w:jc w:val="both"/>
        <w:rPr>
          <w:rFonts w:ascii="Times New Roman" w:hAnsi="Times New Roman" w:eastAsia="Times New Roman" w:cs="Times New Roman"/>
          <w:b/>
          <w:bCs/>
          <w:lang w:val="en-IN"/>
        </w:rPr>
      </w:pPr>
      <w:r>
        <w:rPr>
          <w:rFonts w:ascii="Times New Roman" w:hAnsi="Times New Roman" w:eastAsia="Times New Roman" w:cs="Times New Roman"/>
          <w:b/>
          <w:bCs/>
          <w:lang w:val="en-IN"/>
        </w:rPr>
        <w:t>Systematic Data Storage and Organization</w:t>
      </w:r>
    </w:p>
    <w:p w14:paraId="4F49F4A4">
      <w:pPr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eastAsia="Times New Roman" w:cs="Times New Roman"/>
          <w:lang w:val="en-IN"/>
        </w:rPr>
      </w:pPr>
      <w:r>
        <w:rPr>
          <w:rFonts w:ascii="Times New Roman" w:hAnsi="Times New Roman" w:eastAsia="Times New Roman" w:cs="Times New Roman"/>
          <w:lang w:val="en-IN"/>
        </w:rPr>
        <w:t>The system will implement a structured approach to store and organize data in a way that ensures easy accessibility across all departments.</w:t>
      </w:r>
    </w:p>
    <w:p w14:paraId="633B1DEE">
      <w:pPr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eastAsia="Times New Roman" w:cs="Times New Roman"/>
          <w:lang w:val="en-IN"/>
        </w:rPr>
      </w:pPr>
      <w:r>
        <w:rPr>
          <w:rFonts w:ascii="Times New Roman" w:hAnsi="Times New Roman" w:eastAsia="Times New Roman" w:cs="Times New Roman"/>
          <w:lang w:val="en-IN"/>
        </w:rPr>
        <w:t>Data management practices will be improved through systematic organization and standardized procedures.</w:t>
      </w:r>
    </w:p>
    <w:p w14:paraId="6DF811F1">
      <w:pPr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eastAsia="Times New Roman" w:cs="Times New Roman"/>
          <w:lang w:val="en-IN"/>
        </w:rPr>
      </w:pPr>
      <w:r>
        <w:rPr>
          <w:rFonts w:ascii="Times New Roman" w:hAnsi="Times New Roman" w:eastAsia="Times New Roman" w:cs="Times New Roman"/>
          <w:lang w:val="en-IN"/>
        </w:rPr>
        <w:t>Interdepartmental workflows will be streamlined through efficient data organization and access protocols.</w:t>
      </w:r>
    </w:p>
    <w:p w14:paraId="60D54CA0">
      <w:pPr>
        <w:spacing w:after="0" w:line="276" w:lineRule="auto"/>
        <w:jc w:val="both"/>
        <w:rPr>
          <w:rFonts w:ascii="Times New Roman" w:hAnsi="Times New Roman" w:eastAsia="Times New Roman" w:cs="Times New Roman"/>
          <w:b/>
          <w:bCs/>
          <w:lang w:val="en-IN"/>
        </w:rPr>
      </w:pPr>
      <w:r>
        <w:rPr>
          <w:rFonts w:ascii="Times New Roman" w:hAnsi="Times New Roman" w:eastAsia="Times New Roman" w:cs="Times New Roman"/>
          <w:b/>
          <w:bCs/>
          <w:lang w:val="en-IN"/>
        </w:rPr>
        <w:t>Efficient Data Retrieval</w:t>
      </w:r>
    </w:p>
    <w:p w14:paraId="71E97C8D">
      <w:pPr>
        <w:numPr>
          <w:ilvl w:val="0"/>
          <w:numId w:val="3"/>
        </w:numPr>
        <w:spacing w:after="0" w:line="276" w:lineRule="auto"/>
        <w:jc w:val="both"/>
        <w:rPr>
          <w:rFonts w:ascii="Times New Roman" w:hAnsi="Times New Roman" w:eastAsia="Times New Roman" w:cs="Times New Roman"/>
          <w:lang w:val="en-IN"/>
        </w:rPr>
      </w:pPr>
      <w:r>
        <w:rPr>
          <w:rFonts w:ascii="Times New Roman" w:hAnsi="Times New Roman" w:eastAsia="Times New Roman" w:cs="Times New Roman"/>
          <w:lang w:val="en-IN"/>
        </w:rPr>
        <w:t>Users will be able to quickly and intuitively access information through an optimized retrieval system.</w:t>
      </w:r>
    </w:p>
    <w:p w14:paraId="255C12AD">
      <w:pPr>
        <w:numPr>
          <w:ilvl w:val="0"/>
          <w:numId w:val="3"/>
        </w:numPr>
        <w:spacing w:after="0" w:line="276" w:lineRule="auto"/>
        <w:jc w:val="both"/>
        <w:rPr>
          <w:rFonts w:ascii="Times New Roman" w:hAnsi="Times New Roman" w:eastAsia="Times New Roman" w:cs="Times New Roman"/>
          <w:lang w:val="en-IN"/>
        </w:rPr>
      </w:pPr>
      <w:r>
        <w:rPr>
          <w:rFonts w:ascii="Times New Roman" w:hAnsi="Times New Roman" w:eastAsia="Times New Roman" w:cs="Times New Roman"/>
          <w:lang w:val="en-IN"/>
        </w:rPr>
        <w:t>The decision-making process will be enhanced through immediate access to relevant data.</w:t>
      </w:r>
    </w:p>
    <w:p w14:paraId="58454E96">
      <w:pPr>
        <w:numPr>
          <w:ilvl w:val="0"/>
          <w:numId w:val="3"/>
        </w:numPr>
        <w:spacing w:after="0" w:line="276" w:lineRule="auto"/>
        <w:jc w:val="both"/>
        <w:rPr>
          <w:rFonts w:ascii="Times New Roman" w:hAnsi="Times New Roman" w:eastAsia="Times New Roman" w:cs="Times New Roman"/>
          <w:lang w:val="en-IN"/>
        </w:rPr>
      </w:pPr>
      <w:r>
        <w:rPr>
          <w:rFonts w:ascii="Times New Roman" w:hAnsi="Times New Roman" w:eastAsia="Times New Roman" w:cs="Times New Roman"/>
          <w:lang w:val="en-IN"/>
        </w:rPr>
        <w:t>Time spent on information searches will be significantly reduced through efficient indexing and search capabilities.</w:t>
      </w:r>
    </w:p>
    <w:p w14:paraId="75E4C53A">
      <w:pPr>
        <w:spacing w:after="0" w:line="276" w:lineRule="auto"/>
        <w:jc w:val="both"/>
        <w:rPr>
          <w:rFonts w:ascii="Times New Roman" w:hAnsi="Times New Roman" w:eastAsia="Times New Roman" w:cs="Times New Roman"/>
          <w:b/>
          <w:bCs/>
          <w:lang w:val="en-IN"/>
        </w:rPr>
      </w:pPr>
      <w:r>
        <w:rPr>
          <w:rFonts w:ascii="Times New Roman" w:hAnsi="Times New Roman" w:eastAsia="Times New Roman" w:cs="Times New Roman"/>
          <w:b/>
          <w:bCs/>
          <w:lang w:val="en-IN"/>
        </w:rPr>
        <w:t>Accuracy and Consistency</w:t>
      </w:r>
    </w:p>
    <w:p w14:paraId="646F421F">
      <w:pPr>
        <w:numPr>
          <w:ilvl w:val="0"/>
          <w:numId w:val="4"/>
        </w:numPr>
        <w:spacing w:after="0" w:line="276" w:lineRule="auto"/>
        <w:jc w:val="both"/>
        <w:rPr>
          <w:rFonts w:ascii="Times New Roman" w:hAnsi="Times New Roman" w:eastAsia="Times New Roman" w:cs="Times New Roman"/>
          <w:lang w:val="en-IN"/>
        </w:rPr>
      </w:pPr>
      <w:r>
        <w:rPr>
          <w:rFonts w:ascii="Times New Roman" w:hAnsi="Times New Roman" w:eastAsia="Times New Roman" w:cs="Times New Roman"/>
          <w:lang w:val="en-IN"/>
        </w:rPr>
        <w:t>High data quality will be maintained through comprehensive validation checks throughout the system.</w:t>
      </w:r>
    </w:p>
    <w:p w14:paraId="1B488970">
      <w:pPr>
        <w:numPr>
          <w:ilvl w:val="0"/>
          <w:numId w:val="4"/>
        </w:numPr>
        <w:spacing w:after="0" w:line="276" w:lineRule="auto"/>
        <w:jc w:val="both"/>
        <w:rPr>
          <w:rFonts w:ascii="Times New Roman" w:hAnsi="Times New Roman" w:eastAsia="Times New Roman" w:cs="Times New Roman"/>
          <w:lang w:val="en-IN"/>
        </w:rPr>
      </w:pPr>
      <w:r>
        <w:rPr>
          <w:rFonts w:ascii="Times New Roman" w:hAnsi="Times New Roman" w:eastAsia="Times New Roman" w:cs="Times New Roman"/>
          <w:lang w:val="en-IN"/>
        </w:rPr>
        <w:t>Data redundancy will be prevented through careful database design and optimization.</w:t>
      </w:r>
    </w:p>
    <w:p w14:paraId="48CD4FED">
      <w:pPr>
        <w:numPr>
          <w:ilvl w:val="0"/>
          <w:numId w:val="4"/>
        </w:numPr>
        <w:spacing w:after="0" w:line="276" w:lineRule="auto"/>
        <w:jc w:val="both"/>
        <w:rPr>
          <w:rFonts w:ascii="Times New Roman" w:hAnsi="Times New Roman" w:eastAsia="Times New Roman" w:cs="Times New Roman"/>
          <w:lang w:val="en-IN"/>
        </w:rPr>
      </w:pPr>
      <w:r>
        <w:rPr>
          <w:rFonts w:ascii="Times New Roman" w:hAnsi="Times New Roman" w:eastAsia="Times New Roman" w:cs="Times New Roman"/>
          <w:lang w:val="en-IN"/>
        </w:rPr>
        <w:t>The system will implement safeguards against data entry errors to ensure information reliability.</w:t>
      </w:r>
    </w:p>
    <w:p w14:paraId="07800075">
      <w:pPr>
        <w:numPr>
          <w:ilvl w:val="0"/>
          <w:numId w:val="4"/>
        </w:numPr>
        <w:spacing w:after="0" w:line="276" w:lineRule="auto"/>
        <w:jc w:val="both"/>
        <w:rPr>
          <w:rFonts w:ascii="Times New Roman" w:hAnsi="Times New Roman" w:eastAsia="Times New Roman" w:cs="Times New Roman"/>
          <w:lang w:val="en-IN"/>
        </w:rPr>
      </w:pPr>
      <w:r>
        <w:rPr>
          <w:rFonts w:ascii="Times New Roman" w:hAnsi="Times New Roman" w:eastAsia="Times New Roman" w:cs="Times New Roman"/>
          <w:lang w:val="en-IN"/>
        </w:rPr>
        <w:t>Information consistency will be maintained through automated validation processes.</w:t>
      </w:r>
    </w:p>
    <w:p w14:paraId="782A198C">
      <w:pPr>
        <w:numPr>
          <w:numId w:val="0"/>
        </w:numPr>
        <w:spacing w:after="0" w:line="276" w:lineRule="auto"/>
        <w:ind w:left="360" w:leftChars="0"/>
        <w:jc w:val="both"/>
        <w:rPr>
          <w:rFonts w:ascii="Times New Roman" w:hAnsi="Times New Roman" w:eastAsia="Times New Roman" w:cs="Times New Roman"/>
          <w:lang w:val="en-IN"/>
        </w:rPr>
      </w:pPr>
    </w:p>
    <w:p w14:paraId="549E354F">
      <w:pPr>
        <w:spacing w:after="0" w:line="276" w:lineRule="auto"/>
        <w:jc w:val="both"/>
        <w:rPr>
          <w:rFonts w:ascii="Times New Roman" w:hAnsi="Times New Roman" w:eastAsia="Times New Roman" w:cs="Times New Roman"/>
          <w:b/>
          <w:bCs/>
          <w:lang w:val="en-IN"/>
        </w:rPr>
      </w:pPr>
      <w:r>
        <w:rPr>
          <w:rFonts w:ascii="Times New Roman" w:hAnsi="Times New Roman" w:eastAsia="Times New Roman" w:cs="Times New Roman"/>
          <w:b/>
          <w:bCs/>
          <w:lang w:val="en-IN"/>
        </w:rPr>
        <w:t>1.3 Enterprise-Level Functionality</w:t>
      </w:r>
    </w:p>
    <w:p w14:paraId="5470095D">
      <w:pPr>
        <w:spacing w:after="0" w:line="276" w:lineRule="auto"/>
        <w:jc w:val="both"/>
        <w:rPr>
          <w:rFonts w:ascii="Times New Roman" w:hAnsi="Times New Roman" w:eastAsia="Times New Roman" w:cs="Times New Roman"/>
          <w:b/>
          <w:bCs/>
          <w:lang w:val="en-IN"/>
        </w:rPr>
      </w:pPr>
      <w:r>
        <w:rPr>
          <w:rFonts w:ascii="Times New Roman" w:hAnsi="Times New Roman" w:eastAsia="Times New Roman" w:cs="Times New Roman"/>
          <w:b/>
          <w:bCs/>
          <w:lang w:val="en-IN"/>
        </w:rPr>
        <w:t>Claims Processing</w:t>
      </w:r>
    </w:p>
    <w:p w14:paraId="692423AD">
      <w:pPr>
        <w:numPr>
          <w:ilvl w:val="0"/>
          <w:numId w:val="5"/>
        </w:numPr>
        <w:spacing w:after="0" w:line="276" w:lineRule="auto"/>
        <w:jc w:val="both"/>
        <w:rPr>
          <w:rFonts w:ascii="Times New Roman" w:hAnsi="Times New Roman" w:eastAsia="Times New Roman" w:cs="Times New Roman"/>
          <w:lang w:val="en-IN"/>
        </w:rPr>
      </w:pPr>
      <w:r>
        <w:rPr>
          <w:rFonts w:ascii="Times New Roman" w:hAnsi="Times New Roman" w:eastAsia="Times New Roman" w:cs="Times New Roman"/>
          <w:lang w:val="en-IN"/>
        </w:rPr>
        <w:t>The system will facilitate the tracking of claims from initiation through to final resolution.</w:t>
      </w:r>
    </w:p>
    <w:p w14:paraId="2A799D75">
      <w:pPr>
        <w:numPr>
          <w:ilvl w:val="0"/>
          <w:numId w:val="5"/>
        </w:numPr>
        <w:spacing w:after="0" w:line="276" w:lineRule="auto"/>
        <w:jc w:val="both"/>
        <w:rPr>
          <w:rFonts w:ascii="Times New Roman" w:hAnsi="Times New Roman" w:eastAsia="Times New Roman" w:cs="Times New Roman"/>
          <w:lang w:val="en-IN"/>
        </w:rPr>
      </w:pPr>
      <w:r>
        <w:rPr>
          <w:rFonts w:ascii="Times New Roman" w:hAnsi="Times New Roman" w:eastAsia="Times New Roman" w:cs="Times New Roman"/>
          <w:lang w:val="en-IN"/>
        </w:rPr>
        <w:t>Claim documentation will be managed efficiently through automated workflows.</w:t>
      </w:r>
    </w:p>
    <w:p w14:paraId="169A63C7">
      <w:pPr>
        <w:numPr>
          <w:ilvl w:val="0"/>
          <w:numId w:val="5"/>
        </w:numPr>
        <w:spacing w:after="0" w:line="276" w:lineRule="auto"/>
        <w:jc w:val="both"/>
        <w:rPr>
          <w:rFonts w:ascii="Times New Roman" w:hAnsi="Times New Roman" w:eastAsia="Times New Roman" w:cs="Times New Roman"/>
          <w:lang w:val="en-IN"/>
        </w:rPr>
      </w:pPr>
      <w:r>
        <w:rPr>
          <w:rFonts w:ascii="Times New Roman" w:hAnsi="Times New Roman" w:eastAsia="Times New Roman" w:cs="Times New Roman"/>
          <w:lang w:val="en-IN"/>
        </w:rPr>
        <w:t>Status updates will be automatically generated and distributed to relevant stakeholders.</w:t>
      </w:r>
    </w:p>
    <w:p w14:paraId="3BF28DB4">
      <w:pPr>
        <w:spacing w:after="0" w:line="276" w:lineRule="auto"/>
        <w:jc w:val="both"/>
        <w:rPr>
          <w:rFonts w:ascii="Times New Roman" w:hAnsi="Times New Roman" w:eastAsia="Times New Roman" w:cs="Times New Roman"/>
          <w:b/>
          <w:bCs/>
          <w:lang w:val="en-IN"/>
        </w:rPr>
      </w:pPr>
      <w:r>
        <w:rPr>
          <w:rFonts w:ascii="Times New Roman" w:hAnsi="Times New Roman" w:eastAsia="Times New Roman" w:cs="Times New Roman"/>
          <w:b/>
          <w:bCs/>
          <w:lang w:val="en-IN"/>
        </w:rPr>
        <w:t>Policy Management</w:t>
      </w:r>
    </w:p>
    <w:p w14:paraId="63330602">
      <w:pPr>
        <w:numPr>
          <w:ilvl w:val="0"/>
          <w:numId w:val="6"/>
        </w:numPr>
        <w:spacing w:after="0" w:line="276" w:lineRule="auto"/>
        <w:jc w:val="both"/>
        <w:rPr>
          <w:rFonts w:ascii="Times New Roman" w:hAnsi="Times New Roman" w:eastAsia="Times New Roman" w:cs="Times New Roman"/>
          <w:lang w:val="en-IN"/>
        </w:rPr>
      </w:pPr>
      <w:r>
        <w:rPr>
          <w:rFonts w:ascii="Times New Roman" w:hAnsi="Times New Roman" w:eastAsia="Times New Roman" w:cs="Times New Roman"/>
          <w:lang w:val="en-IN"/>
        </w:rPr>
        <w:t>Comprehensive tools will be provided for managing the complete policy lifecycle.</w:t>
      </w:r>
    </w:p>
    <w:p w14:paraId="377A6FD7">
      <w:pPr>
        <w:numPr>
          <w:ilvl w:val="0"/>
          <w:numId w:val="6"/>
        </w:numPr>
        <w:spacing w:after="0" w:line="276" w:lineRule="auto"/>
        <w:jc w:val="both"/>
        <w:rPr>
          <w:rFonts w:ascii="Times New Roman" w:hAnsi="Times New Roman" w:eastAsia="Times New Roman" w:cs="Times New Roman"/>
          <w:lang w:val="en-IN"/>
        </w:rPr>
      </w:pPr>
      <w:r>
        <w:rPr>
          <w:rFonts w:ascii="Times New Roman" w:hAnsi="Times New Roman" w:eastAsia="Times New Roman" w:cs="Times New Roman"/>
          <w:lang w:val="en-IN"/>
        </w:rPr>
        <w:t>The system will support policy creation, updates, and renewals through automated processes.</w:t>
      </w:r>
    </w:p>
    <w:p w14:paraId="6F216145">
      <w:pPr>
        <w:numPr>
          <w:ilvl w:val="0"/>
          <w:numId w:val="6"/>
        </w:numPr>
        <w:spacing w:after="0" w:line="276" w:lineRule="auto"/>
        <w:jc w:val="both"/>
        <w:rPr>
          <w:rFonts w:ascii="Times New Roman" w:hAnsi="Times New Roman" w:eastAsia="Times New Roman" w:cs="Times New Roman"/>
          <w:lang w:val="en-IN"/>
        </w:rPr>
      </w:pPr>
      <w:r>
        <w:rPr>
          <w:rFonts w:ascii="Times New Roman" w:hAnsi="Times New Roman" w:eastAsia="Times New Roman" w:cs="Times New Roman"/>
          <w:lang w:val="en-IN"/>
        </w:rPr>
        <w:t>Policy status tracking will be automated to ensure accurate management.</w:t>
      </w:r>
    </w:p>
    <w:p w14:paraId="6E9D8FEC">
      <w:pPr>
        <w:spacing w:after="0" w:line="276" w:lineRule="auto"/>
        <w:jc w:val="both"/>
        <w:rPr>
          <w:rFonts w:ascii="Times New Roman" w:hAnsi="Times New Roman" w:eastAsia="Times New Roman" w:cs="Times New Roman"/>
          <w:b/>
          <w:bCs/>
          <w:lang w:val="en-IN"/>
        </w:rPr>
      </w:pPr>
      <w:r>
        <w:rPr>
          <w:rFonts w:ascii="Times New Roman" w:hAnsi="Times New Roman" w:eastAsia="Times New Roman" w:cs="Times New Roman"/>
          <w:b/>
          <w:bCs/>
          <w:lang w:val="en-IN"/>
        </w:rPr>
        <w:t>Customer Interaction</w:t>
      </w:r>
    </w:p>
    <w:p w14:paraId="2DA73451">
      <w:pPr>
        <w:numPr>
          <w:ilvl w:val="0"/>
          <w:numId w:val="7"/>
        </w:numPr>
        <w:spacing w:after="0" w:line="276" w:lineRule="auto"/>
        <w:jc w:val="both"/>
        <w:rPr>
          <w:rFonts w:ascii="Times New Roman" w:hAnsi="Times New Roman" w:eastAsia="Times New Roman" w:cs="Times New Roman"/>
          <w:lang w:val="en-IN"/>
        </w:rPr>
      </w:pPr>
      <w:r>
        <w:rPr>
          <w:rFonts w:ascii="Times New Roman" w:hAnsi="Times New Roman" w:eastAsia="Times New Roman" w:cs="Times New Roman"/>
          <w:lang w:val="en-IN"/>
        </w:rPr>
        <w:t>The customer experience will be enhanced through simplified access to policy information.</w:t>
      </w:r>
    </w:p>
    <w:p w14:paraId="028ECA57">
      <w:pPr>
        <w:numPr>
          <w:ilvl w:val="0"/>
          <w:numId w:val="7"/>
        </w:numPr>
        <w:spacing w:after="0" w:line="276" w:lineRule="auto"/>
        <w:jc w:val="both"/>
        <w:rPr>
          <w:rFonts w:ascii="Times New Roman" w:hAnsi="Times New Roman" w:eastAsia="Times New Roman" w:cs="Times New Roman"/>
          <w:lang w:val="en-IN"/>
        </w:rPr>
      </w:pPr>
      <w:r>
        <w:rPr>
          <w:rFonts w:ascii="Times New Roman" w:hAnsi="Times New Roman" w:eastAsia="Times New Roman" w:cs="Times New Roman"/>
          <w:lang w:val="en-IN"/>
        </w:rPr>
        <w:t>Policy and claim information will be presented transparently to all users.</w:t>
      </w:r>
    </w:p>
    <w:p w14:paraId="3AF526F3">
      <w:pPr>
        <w:numPr>
          <w:ilvl w:val="0"/>
          <w:numId w:val="7"/>
        </w:numPr>
        <w:spacing w:after="0" w:line="276" w:lineRule="auto"/>
        <w:jc w:val="both"/>
        <w:rPr>
          <w:rFonts w:ascii="Times New Roman" w:hAnsi="Times New Roman" w:eastAsia="Times New Roman" w:cs="Times New Roman"/>
          <w:lang w:val="en-IN"/>
        </w:rPr>
      </w:pPr>
      <w:r>
        <w:rPr>
          <w:rFonts w:ascii="Times New Roman" w:hAnsi="Times New Roman" w:eastAsia="Times New Roman" w:cs="Times New Roman"/>
          <w:lang w:val="en-IN"/>
        </w:rPr>
        <w:t>A user-friendly interface will facilitate efficient policy management.</w:t>
      </w:r>
    </w:p>
    <w:p w14:paraId="69E40CB9">
      <w:pPr>
        <w:spacing w:after="0" w:line="276" w:lineRule="auto"/>
        <w:jc w:val="both"/>
        <w:rPr>
          <w:rFonts w:ascii="Times New Roman" w:hAnsi="Times New Roman" w:eastAsia="Times New Roman" w:cs="Times New Roman"/>
          <w:b/>
          <w:bCs/>
          <w:lang w:val="en-IN"/>
        </w:rPr>
      </w:pPr>
      <w:r>
        <w:rPr>
          <w:rFonts w:ascii="Times New Roman" w:hAnsi="Times New Roman" w:eastAsia="Times New Roman" w:cs="Times New Roman"/>
          <w:b/>
          <w:bCs/>
          <w:lang w:val="en-IN"/>
        </w:rPr>
        <w:t>Payment Processing</w:t>
      </w:r>
    </w:p>
    <w:p w14:paraId="6CC8FAE2">
      <w:pPr>
        <w:numPr>
          <w:ilvl w:val="0"/>
          <w:numId w:val="8"/>
        </w:numPr>
        <w:spacing w:after="0" w:line="276" w:lineRule="auto"/>
        <w:jc w:val="both"/>
        <w:rPr>
          <w:rFonts w:ascii="Times New Roman" w:hAnsi="Times New Roman" w:eastAsia="Times New Roman" w:cs="Times New Roman"/>
          <w:lang w:val="en-IN"/>
        </w:rPr>
      </w:pPr>
      <w:r>
        <w:rPr>
          <w:rFonts w:ascii="Times New Roman" w:hAnsi="Times New Roman" w:eastAsia="Times New Roman" w:cs="Times New Roman"/>
          <w:lang w:val="en-IN"/>
        </w:rPr>
        <w:t>All transactions will be processed with complete accuracy through automated systems.</w:t>
      </w:r>
    </w:p>
    <w:p w14:paraId="754D9C98">
      <w:pPr>
        <w:numPr>
          <w:ilvl w:val="0"/>
          <w:numId w:val="8"/>
        </w:numPr>
        <w:spacing w:after="0" w:line="276" w:lineRule="auto"/>
        <w:jc w:val="both"/>
        <w:rPr>
          <w:rFonts w:ascii="Times New Roman" w:hAnsi="Times New Roman" w:eastAsia="Times New Roman" w:cs="Times New Roman"/>
          <w:lang w:val="en-IN"/>
        </w:rPr>
      </w:pPr>
      <w:r>
        <w:rPr>
          <w:rFonts w:ascii="Times New Roman" w:hAnsi="Times New Roman" w:eastAsia="Times New Roman" w:cs="Times New Roman"/>
          <w:lang w:val="en-IN"/>
        </w:rPr>
        <w:t>Payment tracking will be automated to ensure proper financial management.</w:t>
      </w:r>
    </w:p>
    <w:p w14:paraId="3D7D7405">
      <w:pPr>
        <w:numPr>
          <w:ilvl w:val="0"/>
          <w:numId w:val="8"/>
        </w:numPr>
        <w:spacing w:after="0" w:line="276" w:lineRule="auto"/>
        <w:jc w:val="both"/>
        <w:rPr>
          <w:rFonts w:ascii="Times New Roman" w:hAnsi="Times New Roman" w:eastAsia="Times New Roman" w:cs="Times New Roman"/>
          <w:lang w:val="en-IN"/>
        </w:rPr>
      </w:pPr>
      <w:r>
        <w:rPr>
          <w:rFonts w:ascii="Times New Roman" w:hAnsi="Times New Roman" w:eastAsia="Times New Roman" w:cs="Times New Roman"/>
          <w:lang w:val="en-IN"/>
        </w:rPr>
        <w:t>Financial management will be integrated across all system components.</w:t>
      </w:r>
    </w:p>
    <w:p w14:paraId="7BD79CE0">
      <w:pPr>
        <w:spacing w:after="0" w:line="276" w:lineRule="auto"/>
        <w:jc w:val="both"/>
        <w:rPr>
          <w:rFonts w:ascii="Times New Roman" w:hAnsi="Times New Roman" w:eastAsia="Times New Roman" w:cs="Times New Roman"/>
          <w:lang w:val="en-IN"/>
        </w:rPr>
      </w:pPr>
    </w:p>
    <w:p w14:paraId="47D8F6D8">
      <w:pPr>
        <w:spacing w:after="0" w:line="276" w:lineRule="auto"/>
        <w:jc w:val="both"/>
        <w:rPr>
          <w:rFonts w:ascii="Times New Roman" w:hAnsi="Times New Roman" w:eastAsia="Times New Roman" w:cs="Times New Roman"/>
          <w:b/>
          <w:bCs/>
          <w:lang w:val="en-IN"/>
        </w:rPr>
      </w:pPr>
      <w:r>
        <w:rPr>
          <w:rFonts w:ascii="Times New Roman" w:hAnsi="Times New Roman" w:eastAsia="Times New Roman" w:cs="Times New Roman"/>
          <w:b/>
          <w:bCs/>
          <w:lang w:val="en-IN"/>
        </w:rPr>
        <w:t>2. User Requirements</w:t>
      </w:r>
    </w:p>
    <w:p w14:paraId="6982927C">
      <w:pPr>
        <w:spacing w:after="0" w:line="276" w:lineRule="auto"/>
        <w:jc w:val="both"/>
        <w:rPr>
          <w:rFonts w:ascii="Times New Roman" w:hAnsi="Times New Roman" w:eastAsia="Times New Roman" w:cs="Times New Roman"/>
          <w:b/>
          <w:bCs/>
          <w:lang w:val="en-IN"/>
        </w:rPr>
      </w:pPr>
      <w:r>
        <w:rPr>
          <w:rFonts w:ascii="Times New Roman" w:hAnsi="Times New Roman" w:eastAsia="Times New Roman" w:cs="Times New Roman"/>
          <w:b/>
          <w:bCs/>
          <w:lang w:val="en-IN"/>
        </w:rPr>
        <w:t>Claims Management</w:t>
      </w:r>
    </w:p>
    <w:p w14:paraId="513A8CF7">
      <w:pPr>
        <w:numPr>
          <w:ilvl w:val="0"/>
          <w:numId w:val="9"/>
        </w:numPr>
        <w:spacing w:after="0" w:line="276" w:lineRule="auto"/>
        <w:jc w:val="both"/>
        <w:rPr>
          <w:rFonts w:ascii="Times New Roman" w:hAnsi="Times New Roman" w:eastAsia="Times New Roman" w:cs="Times New Roman"/>
          <w:lang w:val="en-IN"/>
        </w:rPr>
      </w:pPr>
      <w:r>
        <w:rPr>
          <w:rFonts w:ascii="Times New Roman" w:hAnsi="Times New Roman" w:eastAsia="Times New Roman" w:cs="Times New Roman"/>
          <w:lang w:val="en-IN"/>
        </w:rPr>
        <w:t>The database will track and analyse customer claim history to inform decisions about new policies.</w:t>
      </w:r>
    </w:p>
    <w:p w14:paraId="4E3ECB7A">
      <w:pPr>
        <w:numPr>
          <w:ilvl w:val="0"/>
          <w:numId w:val="9"/>
        </w:numPr>
        <w:spacing w:after="0" w:line="276" w:lineRule="auto"/>
        <w:jc w:val="both"/>
        <w:rPr>
          <w:rFonts w:ascii="Times New Roman" w:hAnsi="Times New Roman" w:eastAsia="Times New Roman" w:cs="Times New Roman"/>
          <w:lang w:val="en-IN"/>
        </w:rPr>
      </w:pPr>
      <w:r>
        <w:rPr>
          <w:rFonts w:ascii="Times New Roman" w:hAnsi="Times New Roman" w:eastAsia="Times New Roman" w:cs="Times New Roman"/>
          <w:lang w:val="en-IN"/>
        </w:rPr>
        <w:t>The system will automate all manual calculations to improve efficiency and accuracy.</w:t>
      </w:r>
    </w:p>
    <w:p w14:paraId="5A10E8CD">
      <w:pPr>
        <w:numPr>
          <w:ilvl w:val="0"/>
          <w:numId w:val="9"/>
        </w:numPr>
        <w:spacing w:after="0" w:line="276" w:lineRule="auto"/>
        <w:jc w:val="both"/>
        <w:rPr>
          <w:rFonts w:ascii="Times New Roman" w:hAnsi="Times New Roman" w:eastAsia="Times New Roman" w:cs="Times New Roman"/>
          <w:lang w:val="en-IN"/>
        </w:rPr>
      </w:pPr>
      <w:r>
        <w:rPr>
          <w:rFonts w:ascii="Times New Roman" w:hAnsi="Times New Roman" w:eastAsia="Times New Roman" w:cs="Times New Roman"/>
          <w:lang w:val="en-IN"/>
        </w:rPr>
        <w:t>Users will be able to retrieve stored data quickly through an intuitive interface.</w:t>
      </w:r>
    </w:p>
    <w:p w14:paraId="55BFE660">
      <w:pPr>
        <w:spacing w:after="0" w:line="276" w:lineRule="auto"/>
        <w:jc w:val="both"/>
        <w:rPr>
          <w:rFonts w:ascii="Times New Roman" w:hAnsi="Times New Roman" w:eastAsia="Times New Roman" w:cs="Times New Roman"/>
          <w:b/>
          <w:bCs/>
          <w:lang w:val="en-IN"/>
        </w:rPr>
      </w:pPr>
      <w:r>
        <w:rPr>
          <w:rFonts w:ascii="Times New Roman" w:hAnsi="Times New Roman" w:eastAsia="Times New Roman" w:cs="Times New Roman"/>
          <w:b/>
          <w:bCs/>
          <w:lang w:val="en-IN"/>
        </w:rPr>
        <w:t>System Access and Security</w:t>
      </w:r>
    </w:p>
    <w:p w14:paraId="3DF5CBEA">
      <w:pPr>
        <w:numPr>
          <w:ilvl w:val="0"/>
          <w:numId w:val="10"/>
        </w:numPr>
        <w:spacing w:after="0" w:line="276" w:lineRule="auto"/>
        <w:jc w:val="both"/>
        <w:rPr>
          <w:rFonts w:ascii="Times New Roman" w:hAnsi="Times New Roman" w:eastAsia="Times New Roman" w:cs="Times New Roman"/>
          <w:lang w:val="en-IN"/>
        </w:rPr>
      </w:pPr>
      <w:r>
        <w:rPr>
          <w:rFonts w:ascii="Times New Roman" w:hAnsi="Times New Roman" w:eastAsia="Times New Roman" w:cs="Times New Roman"/>
          <w:lang w:val="en-IN"/>
        </w:rPr>
        <w:t>The database will support concurrent access by multiple users without experiencing deadlocks.</w:t>
      </w:r>
    </w:p>
    <w:p w14:paraId="199C9E16">
      <w:pPr>
        <w:numPr>
          <w:ilvl w:val="0"/>
          <w:numId w:val="10"/>
        </w:numPr>
        <w:spacing w:after="0" w:line="276" w:lineRule="auto"/>
        <w:jc w:val="both"/>
        <w:rPr>
          <w:rFonts w:ascii="Times New Roman" w:hAnsi="Times New Roman" w:eastAsia="Times New Roman" w:cs="Times New Roman"/>
          <w:lang w:val="en-IN"/>
        </w:rPr>
      </w:pPr>
      <w:r>
        <w:rPr>
          <w:rFonts w:ascii="Times New Roman" w:hAnsi="Times New Roman" w:eastAsia="Times New Roman" w:cs="Times New Roman"/>
          <w:lang w:val="en-IN"/>
        </w:rPr>
        <w:t>Access to information will be limited based on user roles and responsibilities within the system.</w:t>
      </w:r>
    </w:p>
    <w:p w14:paraId="28696FCF">
      <w:pPr>
        <w:numPr>
          <w:ilvl w:val="0"/>
          <w:numId w:val="10"/>
        </w:numPr>
        <w:spacing w:after="0" w:line="276" w:lineRule="auto"/>
        <w:jc w:val="both"/>
        <w:rPr>
          <w:rFonts w:ascii="Times New Roman" w:hAnsi="Times New Roman" w:eastAsia="Times New Roman" w:cs="Times New Roman"/>
          <w:lang w:val="en-IN"/>
        </w:rPr>
      </w:pPr>
      <w:r>
        <w:rPr>
          <w:rFonts w:ascii="Times New Roman" w:hAnsi="Times New Roman" w:eastAsia="Times New Roman" w:cs="Times New Roman"/>
          <w:lang w:val="en-IN"/>
        </w:rPr>
        <w:t>The system will implement secure and role-based access controls for all database operations.</w:t>
      </w:r>
    </w:p>
    <w:p w14:paraId="6FF32C6B">
      <w:pPr>
        <w:numPr>
          <w:ilvl w:val="0"/>
          <w:numId w:val="10"/>
        </w:numPr>
        <w:spacing w:after="0" w:line="276" w:lineRule="auto"/>
        <w:jc w:val="both"/>
        <w:rPr>
          <w:rFonts w:ascii="Times New Roman" w:hAnsi="Times New Roman" w:eastAsia="Times New Roman" w:cs="Times New Roman"/>
          <w:lang w:val="en-IN"/>
        </w:rPr>
      </w:pPr>
      <w:r>
        <w:rPr>
          <w:rFonts w:ascii="Times New Roman" w:hAnsi="Times New Roman" w:eastAsia="Times New Roman" w:cs="Times New Roman"/>
          <w:lang w:val="en-IN"/>
        </w:rPr>
        <w:t>Personal information will be protected through robust authentication mechanisms.</w:t>
      </w:r>
    </w:p>
    <w:p w14:paraId="5EFBE501">
      <w:pPr>
        <w:numPr>
          <w:ilvl w:val="0"/>
          <w:numId w:val="10"/>
        </w:numPr>
        <w:spacing w:after="0" w:line="276" w:lineRule="auto"/>
        <w:jc w:val="both"/>
        <w:rPr>
          <w:rFonts w:ascii="Times New Roman" w:hAnsi="Times New Roman" w:eastAsia="Times New Roman" w:cs="Times New Roman"/>
          <w:lang w:val="en-IN"/>
        </w:rPr>
      </w:pPr>
      <w:r>
        <w:rPr>
          <w:rFonts w:ascii="Times New Roman" w:hAnsi="Times New Roman" w:eastAsia="Times New Roman" w:cs="Times New Roman"/>
          <w:lang w:val="en-IN"/>
        </w:rPr>
        <w:t>A comprehensive audit log will track and monitor all transactions for transparency.</w:t>
      </w:r>
    </w:p>
    <w:p w14:paraId="008D3301">
      <w:pPr>
        <w:spacing w:after="0" w:line="276" w:lineRule="auto"/>
        <w:jc w:val="both"/>
        <w:rPr>
          <w:rFonts w:ascii="Times New Roman" w:hAnsi="Times New Roman" w:eastAsia="Times New Roman" w:cs="Times New Roman"/>
          <w:b/>
          <w:bCs/>
          <w:lang w:val="en-IN"/>
        </w:rPr>
      </w:pPr>
      <w:r>
        <w:rPr>
          <w:rFonts w:ascii="Times New Roman" w:hAnsi="Times New Roman" w:eastAsia="Times New Roman" w:cs="Times New Roman"/>
          <w:b/>
          <w:bCs/>
          <w:lang w:val="en-IN"/>
        </w:rPr>
        <w:t>Policy Administration</w:t>
      </w:r>
    </w:p>
    <w:p w14:paraId="43EA6675">
      <w:pPr>
        <w:numPr>
          <w:ilvl w:val="0"/>
          <w:numId w:val="11"/>
        </w:numPr>
        <w:spacing w:after="0" w:line="276" w:lineRule="auto"/>
        <w:jc w:val="both"/>
        <w:rPr>
          <w:rFonts w:ascii="Times New Roman" w:hAnsi="Times New Roman" w:eastAsia="Times New Roman" w:cs="Times New Roman"/>
          <w:lang w:val="en-IN"/>
        </w:rPr>
      </w:pPr>
      <w:r>
        <w:rPr>
          <w:rFonts w:ascii="Times New Roman" w:hAnsi="Times New Roman" w:eastAsia="Times New Roman" w:cs="Times New Roman"/>
          <w:lang w:val="en-IN"/>
        </w:rPr>
        <w:t>The system will suggest appropriate policies based on customer specifications such as age and employment type.</w:t>
      </w:r>
    </w:p>
    <w:p w14:paraId="12698015">
      <w:pPr>
        <w:numPr>
          <w:ilvl w:val="0"/>
          <w:numId w:val="11"/>
        </w:numPr>
        <w:spacing w:after="0" w:line="276" w:lineRule="auto"/>
        <w:jc w:val="both"/>
        <w:rPr>
          <w:rFonts w:ascii="Times New Roman" w:hAnsi="Times New Roman" w:eastAsia="Times New Roman" w:cs="Times New Roman"/>
          <w:lang w:val="en-IN"/>
        </w:rPr>
      </w:pPr>
      <w:r>
        <w:rPr>
          <w:rFonts w:ascii="Times New Roman" w:hAnsi="Times New Roman" w:eastAsia="Times New Roman" w:cs="Times New Roman"/>
          <w:lang w:val="en-IN"/>
        </w:rPr>
        <w:t>Customer details, policy information, and transaction logs will be managed with complete accuracy.</w:t>
      </w:r>
    </w:p>
    <w:p w14:paraId="746361F1">
      <w:pPr>
        <w:numPr>
          <w:ilvl w:val="0"/>
          <w:numId w:val="11"/>
        </w:numPr>
        <w:spacing w:after="0" w:line="276" w:lineRule="auto"/>
        <w:jc w:val="both"/>
        <w:rPr>
          <w:rFonts w:ascii="Times New Roman" w:hAnsi="Times New Roman" w:eastAsia="Times New Roman" w:cs="Times New Roman"/>
          <w:lang w:val="en-IN"/>
        </w:rPr>
      </w:pPr>
      <w:r>
        <w:rPr>
          <w:rFonts w:ascii="Times New Roman" w:hAnsi="Times New Roman" w:eastAsia="Times New Roman" w:cs="Times New Roman"/>
          <w:lang w:val="en-IN"/>
        </w:rPr>
        <w:t>Commission calculations will be performed automatically based on each agent's performance metrics.</w:t>
      </w:r>
    </w:p>
    <w:p w14:paraId="23B16339">
      <w:pPr>
        <w:numPr>
          <w:ilvl w:val="0"/>
          <w:numId w:val="11"/>
        </w:numPr>
        <w:spacing w:after="0" w:line="276" w:lineRule="auto"/>
        <w:jc w:val="both"/>
        <w:rPr>
          <w:rFonts w:ascii="Times New Roman" w:hAnsi="Times New Roman" w:eastAsia="Times New Roman" w:cs="Times New Roman"/>
          <w:lang w:val="en-IN"/>
        </w:rPr>
      </w:pPr>
      <w:r>
        <w:rPr>
          <w:rFonts w:ascii="Times New Roman" w:hAnsi="Times New Roman" w:eastAsia="Times New Roman" w:cs="Times New Roman"/>
          <w:lang w:val="en-IN"/>
        </w:rPr>
        <w:t>Policy updates and modifications will be tracked through detailed logging systems.</w:t>
      </w:r>
    </w:p>
    <w:p w14:paraId="6738412B">
      <w:pPr>
        <w:spacing w:after="0" w:line="276" w:lineRule="auto"/>
        <w:jc w:val="both"/>
        <w:rPr>
          <w:rFonts w:ascii="Times New Roman" w:hAnsi="Times New Roman" w:eastAsia="Times New Roman" w:cs="Times New Roman"/>
          <w:b/>
          <w:bCs/>
          <w:lang w:val="en-IN"/>
        </w:rPr>
      </w:pPr>
      <w:r>
        <w:rPr>
          <w:rFonts w:ascii="Times New Roman" w:hAnsi="Times New Roman" w:eastAsia="Times New Roman" w:cs="Times New Roman"/>
          <w:b/>
          <w:bCs/>
          <w:lang w:val="en-IN"/>
        </w:rPr>
        <w:t>Payment Management</w:t>
      </w:r>
    </w:p>
    <w:p w14:paraId="7429090D">
      <w:pPr>
        <w:numPr>
          <w:ilvl w:val="0"/>
          <w:numId w:val="12"/>
        </w:numPr>
        <w:spacing w:after="0" w:line="276" w:lineRule="auto"/>
        <w:jc w:val="both"/>
        <w:rPr>
          <w:rFonts w:ascii="Times New Roman" w:hAnsi="Times New Roman" w:eastAsia="Times New Roman" w:cs="Times New Roman"/>
          <w:lang w:val="en-IN"/>
        </w:rPr>
      </w:pPr>
      <w:r>
        <w:rPr>
          <w:rFonts w:ascii="Times New Roman" w:hAnsi="Times New Roman" w:eastAsia="Times New Roman" w:cs="Times New Roman"/>
          <w:lang w:val="en-IN"/>
        </w:rPr>
        <w:t>Users will have the ability to arrange their payment schedules according to their preferred methods.</w:t>
      </w:r>
    </w:p>
    <w:p w14:paraId="654D3048">
      <w:pPr>
        <w:numPr>
          <w:ilvl w:val="0"/>
          <w:numId w:val="12"/>
        </w:numPr>
        <w:spacing w:after="0" w:line="276" w:lineRule="auto"/>
        <w:jc w:val="both"/>
        <w:rPr>
          <w:rFonts w:ascii="Times New Roman" w:hAnsi="Times New Roman" w:eastAsia="Times New Roman" w:cs="Times New Roman"/>
          <w:lang w:val="en-IN"/>
        </w:rPr>
      </w:pPr>
      <w:r>
        <w:rPr>
          <w:rFonts w:ascii="Times New Roman" w:hAnsi="Times New Roman" w:eastAsia="Times New Roman" w:cs="Times New Roman"/>
          <w:lang w:val="en-IN"/>
        </w:rPr>
        <w:t>Multiple payment methods will be supported to accommodate various user preferences.</w:t>
      </w:r>
    </w:p>
    <w:p w14:paraId="5D421E09">
      <w:pPr>
        <w:numPr>
          <w:ilvl w:val="0"/>
          <w:numId w:val="12"/>
        </w:numPr>
        <w:spacing w:after="0" w:line="276" w:lineRule="auto"/>
        <w:jc w:val="both"/>
        <w:rPr>
          <w:rFonts w:ascii="Times New Roman" w:hAnsi="Times New Roman" w:eastAsia="Times New Roman" w:cs="Times New Roman"/>
          <w:lang w:val="en-IN"/>
        </w:rPr>
      </w:pPr>
      <w:r>
        <w:rPr>
          <w:rFonts w:ascii="Times New Roman" w:hAnsi="Times New Roman" w:eastAsia="Times New Roman" w:cs="Times New Roman"/>
          <w:lang w:val="en-IN"/>
        </w:rPr>
        <w:t>Payment history and dues will be tracked systematically for all accounts.</w:t>
      </w:r>
    </w:p>
    <w:p w14:paraId="4C871DFA">
      <w:pPr>
        <w:numPr>
          <w:ilvl w:val="0"/>
          <w:numId w:val="12"/>
        </w:numPr>
        <w:spacing w:after="0" w:line="276" w:lineRule="auto"/>
        <w:jc w:val="both"/>
        <w:rPr>
          <w:rFonts w:ascii="Times New Roman" w:hAnsi="Times New Roman" w:eastAsia="Times New Roman" w:cs="Times New Roman"/>
          <w:lang w:val="en-IN"/>
        </w:rPr>
      </w:pPr>
      <w:r>
        <w:rPr>
          <w:rFonts w:ascii="Times New Roman" w:hAnsi="Times New Roman" w:eastAsia="Times New Roman" w:cs="Times New Roman"/>
          <w:lang w:val="en-IN"/>
        </w:rPr>
        <w:t>The system will generate detailed breakdowns of expenditures across different time periods.</w:t>
      </w:r>
    </w:p>
    <w:p w14:paraId="5337A9E5">
      <w:pPr>
        <w:numPr>
          <w:numId w:val="0"/>
        </w:numPr>
        <w:spacing w:after="0" w:line="276" w:lineRule="auto"/>
        <w:ind w:left="360" w:leftChars="0"/>
        <w:jc w:val="both"/>
        <w:rPr>
          <w:rFonts w:ascii="Times New Roman" w:hAnsi="Times New Roman" w:eastAsia="Times New Roman" w:cs="Times New Roman"/>
          <w:lang w:val="en-IN"/>
        </w:rPr>
      </w:pPr>
    </w:p>
    <w:p w14:paraId="7695F06F">
      <w:pPr>
        <w:spacing w:after="0" w:line="276" w:lineRule="auto"/>
        <w:jc w:val="both"/>
        <w:rPr>
          <w:rFonts w:ascii="Times New Roman" w:hAnsi="Times New Roman" w:eastAsia="Times New Roman" w:cs="Times New Roman"/>
          <w:b/>
          <w:bCs/>
          <w:lang w:val="en-IN"/>
        </w:rPr>
      </w:pPr>
      <w:r>
        <w:rPr>
          <w:rFonts w:ascii="Times New Roman" w:hAnsi="Times New Roman" w:eastAsia="Times New Roman" w:cs="Times New Roman"/>
          <w:b/>
          <w:bCs/>
          <w:lang w:val="en-IN"/>
        </w:rPr>
        <w:t>3. Business Rules</w:t>
      </w:r>
    </w:p>
    <w:p w14:paraId="7135D2C0">
      <w:pPr>
        <w:spacing w:after="0" w:line="276" w:lineRule="auto"/>
        <w:jc w:val="both"/>
        <w:rPr>
          <w:rFonts w:ascii="Times New Roman" w:hAnsi="Times New Roman" w:eastAsia="Times New Roman" w:cs="Times New Roman"/>
          <w:b/>
          <w:bCs/>
          <w:lang w:val="en-IN"/>
        </w:rPr>
      </w:pPr>
      <w:r>
        <w:rPr>
          <w:rFonts w:ascii="Times New Roman" w:hAnsi="Times New Roman" w:eastAsia="Times New Roman" w:cs="Times New Roman"/>
          <w:b/>
          <w:bCs/>
          <w:lang w:val="en-IN"/>
        </w:rPr>
        <w:t>Policy Management Rules</w:t>
      </w:r>
    </w:p>
    <w:p w14:paraId="38E2F67A">
      <w:pPr>
        <w:numPr>
          <w:ilvl w:val="0"/>
          <w:numId w:val="13"/>
        </w:numPr>
        <w:spacing w:after="0" w:line="276" w:lineRule="auto"/>
        <w:jc w:val="both"/>
        <w:rPr>
          <w:rFonts w:ascii="Times New Roman" w:hAnsi="Times New Roman" w:eastAsia="Times New Roman" w:cs="Times New Roman"/>
          <w:lang w:val="en-IN"/>
        </w:rPr>
      </w:pPr>
      <w:r>
        <w:rPr>
          <w:rFonts w:ascii="Times New Roman" w:hAnsi="Times New Roman" w:eastAsia="Times New Roman" w:cs="Times New Roman"/>
          <w:lang w:val="en-IN"/>
        </w:rPr>
        <w:t>Every policyholder must maintain at least one active policy to be eligible for filing claims.</w:t>
      </w:r>
    </w:p>
    <w:p w14:paraId="7616815B">
      <w:pPr>
        <w:numPr>
          <w:ilvl w:val="0"/>
          <w:numId w:val="13"/>
        </w:numPr>
        <w:spacing w:after="0" w:line="276" w:lineRule="auto"/>
        <w:jc w:val="both"/>
        <w:rPr>
          <w:rFonts w:ascii="Times New Roman" w:hAnsi="Times New Roman" w:eastAsia="Times New Roman" w:cs="Times New Roman"/>
          <w:lang w:val="en-IN"/>
        </w:rPr>
      </w:pPr>
      <w:r>
        <w:rPr>
          <w:rFonts w:ascii="Times New Roman" w:hAnsi="Times New Roman" w:eastAsia="Times New Roman" w:cs="Times New Roman"/>
          <w:lang w:val="en-IN"/>
        </w:rPr>
        <w:t>Multiple claims may be filed for each policy, provided they correspond to events during the active coverage period.</w:t>
      </w:r>
    </w:p>
    <w:p w14:paraId="586D747F">
      <w:pPr>
        <w:numPr>
          <w:ilvl w:val="0"/>
          <w:numId w:val="13"/>
        </w:numPr>
        <w:spacing w:after="0" w:line="276" w:lineRule="auto"/>
        <w:jc w:val="both"/>
        <w:rPr>
          <w:rFonts w:ascii="Times New Roman" w:hAnsi="Times New Roman" w:eastAsia="Times New Roman" w:cs="Times New Roman"/>
          <w:lang w:val="en-IN"/>
        </w:rPr>
      </w:pPr>
      <w:r>
        <w:rPr>
          <w:rFonts w:ascii="Times New Roman" w:hAnsi="Times New Roman" w:eastAsia="Times New Roman" w:cs="Times New Roman"/>
          <w:lang w:val="en-IN"/>
        </w:rPr>
        <w:t>Policy renewal options will be available either automatically or manually according to policyholder preferences.</w:t>
      </w:r>
    </w:p>
    <w:p w14:paraId="7A1B1076">
      <w:pPr>
        <w:numPr>
          <w:ilvl w:val="0"/>
          <w:numId w:val="13"/>
        </w:numPr>
        <w:spacing w:after="0" w:line="276" w:lineRule="auto"/>
        <w:jc w:val="both"/>
        <w:rPr>
          <w:rFonts w:ascii="Times New Roman" w:hAnsi="Times New Roman" w:eastAsia="Times New Roman" w:cs="Times New Roman"/>
          <w:lang w:val="en-IN"/>
        </w:rPr>
      </w:pPr>
      <w:r>
        <w:rPr>
          <w:rFonts w:ascii="Times New Roman" w:hAnsi="Times New Roman" w:eastAsia="Times New Roman" w:cs="Times New Roman"/>
          <w:lang w:val="en-IN"/>
        </w:rPr>
        <w:t>Late payments will incur penalties or interest charges as specified in the policyholder's contract.</w:t>
      </w:r>
    </w:p>
    <w:p w14:paraId="7B538762">
      <w:pPr>
        <w:spacing w:after="0" w:line="276" w:lineRule="auto"/>
        <w:jc w:val="both"/>
        <w:rPr>
          <w:rFonts w:ascii="Times New Roman" w:hAnsi="Times New Roman" w:eastAsia="Times New Roman" w:cs="Times New Roman"/>
          <w:b/>
          <w:bCs/>
          <w:lang w:val="en-IN"/>
        </w:rPr>
      </w:pPr>
      <w:r>
        <w:rPr>
          <w:rFonts w:ascii="Times New Roman" w:hAnsi="Times New Roman" w:eastAsia="Times New Roman" w:cs="Times New Roman"/>
          <w:b/>
          <w:bCs/>
          <w:lang w:val="en-IN"/>
        </w:rPr>
        <w:t>Agent Operations Rules</w:t>
      </w:r>
    </w:p>
    <w:p w14:paraId="4E7DB901">
      <w:pPr>
        <w:numPr>
          <w:ilvl w:val="0"/>
          <w:numId w:val="14"/>
        </w:numPr>
        <w:spacing w:after="0" w:line="276" w:lineRule="auto"/>
        <w:jc w:val="both"/>
        <w:rPr>
          <w:rFonts w:ascii="Times New Roman" w:hAnsi="Times New Roman" w:eastAsia="Times New Roman" w:cs="Times New Roman"/>
          <w:lang w:val="en-IN"/>
        </w:rPr>
      </w:pPr>
      <w:r>
        <w:rPr>
          <w:rFonts w:ascii="Times New Roman" w:hAnsi="Times New Roman" w:eastAsia="Times New Roman" w:cs="Times New Roman"/>
          <w:lang w:val="en-IN"/>
        </w:rPr>
        <w:t>Each policy will be assigned to a specific agent who will manage customer inquiries and updates.</w:t>
      </w:r>
    </w:p>
    <w:p w14:paraId="482F45B0">
      <w:pPr>
        <w:numPr>
          <w:ilvl w:val="0"/>
          <w:numId w:val="14"/>
        </w:numPr>
        <w:spacing w:after="0" w:line="276" w:lineRule="auto"/>
        <w:jc w:val="both"/>
        <w:rPr>
          <w:rFonts w:ascii="Times New Roman" w:hAnsi="Times New Roman" w:eastAsia="Times New Roman" w:cs="Times New Roman"/>
          <w:lang w:val="en-IN"/>
        </w:rPr>
      </w:pPr>
      <w:r>
        <w:rPr>
          <w:rFonts w:ascii="Times New Roman" w:hAnsi="Times New Roman" w:eastAsia="Times New Roman" w:cs="Times New Roman"/>
          <w:lang w:val="en-IN"/>
        </w:rPr>
        <w:t>Agents will earn commissions based on their successful policy sales and renewals.</w:t>
      </w:r>
    </w:p>
    <w:p w14:paraId="5891411C">
      <w:pPr>
        <w:numPr>
          <w:ilvl w:val="0"/>
          <w:numId w:val="14"/>
        </w:numPr>
        <w:spacing w:after="0" w:line="276" w:lineRule="auto"/>
        <w:jc w:val="both"/>
        <w:rPr>
          <w:rFonts w:ascii="Times New Roman" w:hAnsi="Times New Roman" w:eastAsia="Times New Roman" w:cs="Times New Roman"/>
          <w:lang w:val="en-IN"/>
        </w:rPr>
      </w:pPr>
      <w:r>
        <w:rPr>
          <w:rFonts w:ascii="Times New Roman" w:hAnsi="Times New Roman" w:eastAsia="Times New Roman" w:cs="Times New Roman"/>
          <w:lang w:val="en-IN"/>
        </w:rPr>
        <w:t>The system will notify agents of any policy cancellations or significant changes requested by policyholders.</w:t>
      </w:r>
    </w:p>
    <w:p w14:paraId="577BB6A6">
      <w:pPr>
        <w:numPr>
          <w:ilvl w:val="0"/>
          <w:numId w:val="14"/>
        </w:numPr>
        <w:spacing w:after="0" w:line="276" w:lineRule="auto"/>
        <w:jc w:val="both"/>
        <w:rPr>
          <w:rFonts w:ascii="Times New Roman" w:hAnsi="Times New Roman" w:eastAsia="Times New Roman" w:cs="Times New Roman"/>
          <w:lang w:val="en-IN"/>
        </w:rPr>
      </w:pPr>
      <w:r>
        <w:rPr>
          <w:rFonts w:ascii="Times New Roman" w:hAnsi="Times New Roman" w:eastAsia="Times New Roman" w:cs="Times New Roman"/>
          <w:lang w:val="en-IN"/>
        </w:rPr>
        <w:t>Agents will be responsible for maintaining clear communication channels with their assigned policyholders.</w:t>
      </w:r>
    </w:p>
    <w:p w14:paraId="401AD23A">
      <w:pPr>
        <w:spacing w:after="0" w:line="276" w:lineRule="auto"/>
        <w:jc w:val="both"/>
        <w:rPr>
          <w:rFonts w:ascii="Times New Roman" w:hAnsi="Times New Roman" w:eastAsia="Times New Roman" w:cs="Times New Roman"/>
          <w:b/>
          <w:bCs/>
          <w:lang w:val="en-IN"/>
        </w:rPr>
      </w:pPr>
      <w:r>
        <w:rPr>
          <w:rFonts w:ascii="Times New Roman" w:hAnsi="Times New Roman" w:eastAsia="Times New Roman" w:cs="Times New Roman"/>
          <w:b/>
          <w:bCs/>
          <w:lang w:val="en-IN"/>
        </w:rPr>
        <w:t>Claims Processing Rules</w:t>
      </w:r>
    </w:p>
    <w:p w14:paraId="5FFFBF54">
      <w:pPr>
        <w:numPr>
          <w:ilvl w:val="0"/>
          <w:numId w:val="15"/>
        </w:numPr>
        <w:spacing w:after="0" w:line="276" w:lineRule="auto"/>
        <w:jc w:val="both"/>
        <w:rPr>
          <w:rFonts w:ascii="Times New Roman" w:hAnsi="Times New Roman" w:eastAsia="Times New Roman" w:cs="Times New Roman"/>
          <w:lang w:val="en-IN"/>
        </w:rPr>
      </w:pPr>
      <w:r>
        <w:rPr>
          <w:rFonts w:ascii="Times New Roman" w:hAnsi="Times New Roman" w:eastAsia="Times New Roman" w:cs="Times New Roman"/>
          <w:lang w:val="en-IN"/>
        </w:rPr>
        <w:t>All claims must undergo a complete approval process before payment authorization.</w:t>
      </w:r>
    </w:p>
    <w:p w14:paraId="715BE58F">
      <w:pPr>
        <w:numPr>
          <w:ilvl w:val="0"/>
          <w:numId w:val="15"/>
        </w:numPr>
        <w:spacing w:after="0" w:line="276" w:lineRule="auto"/>
        <w:jc w:val="both"/>
        <w:rPr>
          <w:rFonts w:ascii="Times New Roman" w:hAnsi="Times New Roman" w:eastAsia="Times New Roman" w:cs="Times New Roman"/>
          <w:lang w:val="en-IN"/>
        </w:rPr>
      </w:pPr>
      <w:r>
        <w:rPr>
          <w:rFonts w:ascii="Times New Roman" w:hAnsi="Times New Roman" w:eastAsia="Times New Roman" w:cs="Times New Roman"/>
          <w:lang w:val="en-IN"/>
        </w:rPr>
        <w:t>Claim payments will be subject to policy terms, deductibles, and specified limits.</w:t>
      </w:r>
    </w:p>
    <w:p w14:paraId="6D829C4D">
      <w:pPr>
        <w:numPr>
          <w:ilvl w:val="0"/>
          <w:numId w:val="15"/>
        </w:numPr>
        <w:spacing w:after="0" w:line="276" w:lineRule="auto"/>
        <w:jc w:val="both"/>
        <w:rPr>
          <w:rFonts w:ascii="Times New Roman" w:hAnsi="Times New Roman" w:eastAsia="Times New Roman" w:cs="Times New Roman"/>
          <w:lang w:val="en-IN"/>
        </w:rPr>
      </w:pPr>
      <w:r>
        <w:rPr>
          <w:rFonts w:ascii="Times New Roman" w:hAnsi="Times New Roman" w:eastAsia="Times New Roman" w:cs="Times New Roman"/>
          <w:lang w:val="en-IN"/>
        </w:rPr>
        <w:t xml:space="preserve">Claims may be linked to multiple </w:t>
      </w:r>
      <w:r>
        <w:rPr>
          <w:rFonts w:hint="default" w:ascii="Times New Roman" w:hAnsi="Times New Roman" w:eastAsia="Times New Roman" w:cs="Times New Roman"/>
          <w:lang w:val="en-US"/>
        </w:rPr>
        <w:t xml:space="preserve">health </w:t>
      </w:r>
      <w:r>
        <w:rPr>
          <w:rFonts w:ascii="Times New Roman" w:hAnsi="Times New Roman" w:eastAsia="Times New Roman" w:cs="Times New Roman"/>
          <w:lang w:val="en-IN"/>
        </w:rPr>
        <w:t>treatments or services when appropriate.</w:t>
      </w:r>
    </w:p>
    <w:p w14:paraId="46B331D4">
      <w:pPr>
        <w:numPr>
          <w:ilvl w:val="0"/>
          <w:numId w:val="15"/>
        </w:numPr>
        <w:spacing w:after="0" w:line="276" w:lineRule="auto"/>
        <w:jc w:val="both"/>
        <w:rPr>
          <w:rFonts w:ascii="Times New Roman" w:hAnsi="Times New Roman" w:eastAsia="Times New Roman" w:cs="Times New Roman"/>
          <w:lang w:val="en-IN"/>
        </w:rPr>
      </w:pPr>
      <w:r>
        <w:rPr>
          <w:rFonts w:ascii="Times New Roman" w:hAnsi="Times New Roman" w:eastAsia="Times New Roman" w:cs="Times New Roman"/>
          <w:lang w:val="en-IN"/>
        </w:rPr>
        <w:t>Payments will be directed either to service providers or policyholders based on claim specifications.</w:t>
      </w:r>
    </w:p>
    <w:p w14:paraId="638B7598">
      <w:pPr>
        <w:numPr>
          <w:ilvl w:val="0"/>
          <w:numId w:val="15"/>
        </w:numPr>
        <w:spacing w:after="0" w:line="276" w:lineRule="auto"/>
        <w:jc w:val="both"/>
        <w:rPr>
          <w:rFonts w:ascii="Times New Roman" w:hAnsi="Times New Roman" w:eastAsia="Times New Roman" w:cs="Times New Roman"/>
          <w:lang w:val="en-IN"/>
        </w:rPr>
      </w:pPr>
      <w:r>
        <w:rPr>
          <w:rFonts w:ascii="Times New Roman" w:hAnsi="Times New Roman" w:eastAsia="Times New Roman" w:cs="Times New Roman"/>
          <w:lang w:val="en-IN"/>
        </w:rPr>
        <w:t>Each treatment must be verified as a necessary service before payment processing can begin.</w:t>
      </w:r>
    </w:p>
    <w:p w14:paraId="1B89D3DC">
      <w:pPr>
        <w:numPr>
          <w:numId w:val="0"/>
        </w:numPr>
        <w:spacing w:after="0" w:line="276" w:lineRule="auto"/>
        <w:ind w:left="360" w:leftChars="0"/>
        <w:jc w:val="both"/>
        <w:rPr>
          <w:rFonts w:ascii="Times New Roman" w:hAnsi="Times New Roman" w:eastAsia="Times New Roman" w:cs="Times New Roman"/>
          <w:lang w:val="en-IN"/>
        </w:rPr>
      </w:pPr>
    </w:p>
    <w:p w14:paraId="7E59EB25">
      <w:pPr>
        <w:numPr>
          <w:numId w:val="0"/>
        </w:numPr>
        <w:spacing w:after="0" w:line="276" w:lineRule="auto"/>
        <w:ind w:left="360" w:leftChars="0"/>
        <w:jc w:val="both"/>
        <w:rPr>
          <w:rFonts w:ascii="Times New Roman" w:hAnsi="Times New Roman" w:eastAsia="Times New Roman" w:cs="Times New Roman"/>
          <w:lang w:val="en-IN"/>
        </w:rPr>
      </w:pPr>
    </w:p>
    <w:p w14:paraId="29E5A3EE">
      <w:pPr>
        <w:numPr>
          <w:numId w:val="0"/>
        </w:numPr>
        <w:spacing w:after="0" w:line="276" w:lineRule="auto"/>
        <w:ind w:left="360" w:leftChars="0"/>
        <w:jc w:val="both"/>
        <w:rPr>
          <w:rFonts w:ascii="Times New Roman" w:hAnsi="Times New Roman" w:eastAsia="Times New Roman" w:cs="Times New Roman"/>
          <w:lang w:val="en-IN"/>
        </w:rPr>
      </w:pPr>
    </w:p>
    <w:p w14:paraId="043A4943">
      <w:pPr>
        <w:numPr>
          <w:numId w:val="0"/>
        </w:numPr>
        <w:spacing w:after="0" w:line="276" w:lineRule="auto"/>
        <w:ind w:left="360" w:leftChars="0"/>
        <w:jc w:val="both"/>
        <w:rPr>
          <w:rFonts w:ascii="Times New Roman" w:hAnsi="Times New Roman" w:eastAsia="Times New Roman" w:cs="Times New Roman"/>
          <w:lang w:val="en-IN"/>
        </w:rPr>
      </w:pPr>
    </w:p>
    <w:p w14:paraId="528BDBF7">
      <w:pPr>
        <w:numPr>
          <w:numId w:val="0"/>
        </w:numPr>
        <w:spacing w:after="0" w:line="276" w:lineRule="auto"/>
        <w:ind w:left="360" w:leftChars="0"/>
        <w:jc w:val="both"/>
        <w:rPr>
          <w:rFonts w:ascii="Times New Roman" w:hAnsi="Times New Roman" w:eastAsia="Times New Roman" w:cs="Times New Roman"/>
          <w:lang w:val="en-IN"/>
        </w:rPr>
      </w:pPr>
    </w:p>
    <w:p w14:paraId="73F88208">
      <w:pPr>
        <w:numPr>
          <w:numId w:val="0"/>
        </w:numPr>
        <w:spacing w:after="0" w:line="276" w:lineRule="auto"/>
        <w:ind w:left="360" w:leftChars="0"/>
        <w:jc w:val="both"/>
        <w:rPr>
          <w:rFonts w:ascii="Times New Roman" w:hAnsi="Times New Roman" w:eastAsia="Times New Roman" w:cs="Times New Roman"/>
          <w:lang w:val="en-IN"/>
        </w:rPr>
      </w:pPr>
    </w:p>
    <w:p w14:paraId="4EB22771">
      <w:pPr>
        <w:numPr>
          <w:numId w:val="0"/>
        </w:numPr>
        <w:spacing w:after="0" w:line="276" w:lineRule="auto"/>
        <w:ind w:left="360" w:leftChars="0"/>
        <w:jc w:val="both"/>
        <w:rPr>
          <w:rFonts w:ascii="Times New Roman" w:hAnsi="Times New Roman" w:eastAsia="Times New Roman" w:cs="Times New Roman"/>
          <w:lang w:val="en-IN"/>
        </w:rPr>
      </w:pPr>
    </w:p>
    <w:p w14:paraId="76CDC899">
      <w:pPr>
        <w:numPr>
          <w:numId w:val="0"/>
        </w:numPr>
        <w:spacing w:after="0" w:line="276" w:lineRule="auto"/>
        <w:ind w:left="360" w:leftChars="0"/>
        <w:jc w:val="both"/>
        <w:rPr>
          <w:rFonts w:ascii="Times New Roman" w:hAnsi="Times New Roman" w:eastAsia="Times New Roman" w:cs="Times New Roman"/>
          <w:lang w:val="en-IN"/>
        </w:rPr>
      </w:pPr>
    </w:p>
    <w:p w14:paraId="515539A5">
      <w:pPr>
        <w:numPr>
          <w:numId w:val="0"/>
        </w:numPr>
        <w:spacing w:after="0" w:line="276" w:lineRule="auto"/>
        <w:ind w:left="360" w:leftChars="0"/>
        <w:jc w:val="both"/>
        <w:rPr>
          <w:rFonts w:ascii="Times New Roman" w:hAnsi="Times New Roman" w:eastAsia="Times New Roman" w:cs="Times New Roman"/>
          <w:lang w:val="en-IN"/>
        </w:rPr>
      </w:pPr>
    </w:p>
    <w:p w14:paraId="3D051E39">
      <w:pPr>
        <w:spacing w:after="0" w:line="276" w:lineRule="auto"/>
        <w:jc w:val="both"/>
        <w:rPr>
          <w:rFonts w:ascii="Times New Roman" w:hAnsi="Times New Roman" w:eastAsia="Times New Roman" w:cs="Times New Roman"/>
          <w:b/>
          <w:bCs/>
        </w:rPr>
      </w:pPr>
      <w:r>
        <w:rPr>
          <w:rFonts w:ascii="Times New Roman" w:hAnsi="Times New Roman" w:eastAsia="Times New Roman" w:cs="Times New Roman"/>
          <w:b/>
          <w:bCs/>
        </w:rPr>
        <w:t>4. Entity Relationship Diagram (ERD):</w:t>
      </w:r>
    </w:p>
    <w:p w14:paraId="304E7584">
      <w:pPr>
        <w:spacing w:after="0" w:line="276" w:lineRule="auto"/>
        <w:jc w:val="both"/>
        <w:rPr>
          <w:rFonts w:ascii="Times New Roman" w:hAnsi="Times New Roman" w:eastAsia="Times New Roman" w:cs="Times New Roman"/>
          <w:b/>
          <w:bCs/>
        </w:rPr>
      </w:pPr>
    </w:p>
    <w:p w14:paraId="399D1CCA">
      <w:pPr>
        <w:spacing w:after="0" w:line="276" w:lineRule="auto"/>
        <w:jc w:val="both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30900" cy="3886835"/>
            <wp:effectExtent l="0" t="0" r="12700" b="14605"/>
            <wp:docPr id="2" name="Picture 2" descr="Final E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Final ERD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145F">
      <w:pPr>
        <w:spacing w:after="0" w:line="276" w:lineRule="auto"/>
        <w:jc w:val="both"/>
        <w:rPr>
          <w:rFonts w:hint="default" w:ascii="Times New Roman" w:hAnsi="Times New Roman" w:cs="Times New Roman"/>
          <w:lang w:val="en-US"/>
        </w:rPr>
      </w:pPr>
    </w:p>
    <w:p w14:paraId="18DEBBA5">
      <w:pPr>
        <w:spacing w:after="0" w:line="276" w:lineRule="auto"/>
        <w:jc w:val="both"/>
        <w:rPr>
          <w:rFonts w:ascii="Times New Roman" w:hAnsi="Times New Roman" w:cs="Times New Roman"/>
        </w:rPr>
      </w:pPr>
    </w:p>
    <w:p w14:paraId="7DBEE2CD">
      <w:pPr>
        <w:spacing w:after="0" w:line="276" w:lineRule="auto"/>
        <w:jc w:val="both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The Entity Relationship Diagram illustrates the complex relationships between eight primary entities in our insurance claim management system:</w:t>
      </w:r>
    </w:p>
    <w:p w14:paraId="1728F8CC">
      <w:pPr>
        <w:spacing w:after="0" w:line="276" w:lineRule="auto"/>
        <w:jc w:val="both"/>
        <w:rPr>
          <w:rFonts w:ascii="Times New Roman" w:hAnsi="Times New Roman" w:cs="Times New Roman"/>
          <w:lang w:val="en-IN"/>
        </w:rPr>
      </w:pPr>
    </w:p>
    <w:p w14:paraId="1F0FC258">
      <w:pPr>
        <w:spacing w:after="0" w:line="276" w:lineRule="auto"/>
        <w:jc w:val="both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Primary Entities and Relationships</w:t>
      </w:r>
    </w:p>
    <w:p w14:paraId="1AB50398">
      <w:pPr>
        <w:spacing w:after="0" w:line="276" w:lineRule="auto"/>
        <w:jc w:val="both"/>
        <w:rPr>
          <w:rFonts w:ascii="Times New Roman" w:hAnsi="Times New Roman" w:cs="Times New Roman"/>
          <w:b/>
          <w:bCs/>
          <w:lang w:val="en-IN"/>
        </w:rPr>
      </w:pPr>
    </w:p>
    <w:p w14:paraId="3A9F64CA">
      <w:pPr>
        <w:spacing w:after="0" w:line="276" w:lineRule="auto"/>
        <w:jc w:val="both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Agent Entity</w:t>
      </w:r>
    </w:p>
    <w:p w14:paraId="0FEA636A">
      <w:pPr>
        <w:numPr>
          <w:ilvl w:val="0"/>
          <w:numId w:val="16"/>
        </w:numPr>
        <w:spacing w:after="0" w:line="276" w:lineRule="auto"/>
        <w:jc w:val="both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The Agent entity serves as a central management point with attributes including Agent_ID (PK), Agent_name, Agent_Contact_number, Agent_emailaddress, and Agent_rating.</w:t>
      </w:r>
    </w:p>
    <w:p w14:paraId="2DF49EAB">
      <w:pPr>
        <w:numPr>
          <w:ilvl w:val="0"/>
          <w:numId w:val="16"/>
        </w:numPr>
        <w:spacing w:after="0" w:line="276" w:lineRule="auto"/>
        <w:jc w:val="both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Agents manage multiple policyholders through a one-to-many relationship.</w:t>
      </w:r>
    </w:p>
    <w:p w14:paraId="1C77D2B3">
      <w:pPr>
        <w:spacing w:after="0" w:line="276" w:lineRule="auto"/>
        <w:jc w:val="both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Policyholder Entity</w:t>
      </w:r>
    </w:p>
    <w:p w14:paraId="3BDAE8EE">
      <w:pPr>
        <w:numPr>
          <w:ilvl w:val="0"/>
          <w:numId w:val="17"/>
        </w:numPr>
        <w:spacing w:after="0" w:line="276" w:lineRule="auto"/>
        <w:jc w:val="both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The Policyholder entity contains comprehensive personal information with Policyholder_ID as the primary key.</w:t>
      </w:r>
    </w:p>
    <w:p w14:paraId="5826CC60">
      <w:pPr>
        <w:numPr>
          <w:ilvl w:val="0"/>
          <w:numId w:val="17"/>
        </w:numPr>
        <w:spacing w:after="0" w:line="276" w:lineRule="auto"/>
        <w:jc w:val="both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A policyholder holds policies (one-to-many relationship), files claims (one-to-many relationship), and is managed by an agent (many-to-one relationship).</w:t>
      </w:r>
    </w:p>
    <w:p w14:paraId="637B5783">
      <w:pPr>
        <w:numPr>
          <w:ilvl w:val="0"/>
          <w:numId w:val="17"/>
        </w:numPr>
        <w:spacing w:after="0" w:line="276" w:lineRule="auto"/>
        <w:jc w:val="both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Essential attributes include personal details such as name, date of birth, gender, contact information, and SSN.</w:t>
      </w:r>
    </w:p>
    <w:p w14:paraId="0DD9383A">
      <w:pPr>
        <w:spacing w:after="0" w:line="276" w:lineRule="auto"/>
        <w:jc w:val="both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Policy Entity</w:t>
      </w:r>
    </w:p>
    <w:p w14:paraId="614EB14E">
      <w:pPr>
        <w:numPr>
          <w:ilvl w:val="0"/>
          <w:numId w:val="18"/>
        </w:numPr>
        <w:spacing w:after="0" w:line="276" w:lineRule="auto"/>
        <w:jc w:val="both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The Policy entity tracks insurance coverage details with Policy_ID as the primary key.</w:t>
      </w:r>
    </w:p>
    <w:p w14:paraId="22F4EBEF">
      <w:pPr>
        <w:numPr>
          <w:ilvl w:val="0"/>
          <w:numId w:val="18"/>
        </w:numPr>
        <w:spacing w:after="0" w:line="276" w:lineRule="auto"/>
        <w:jc w:val="both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Each policy belongs to one policyholder (many-to-one relationship).</w:t>
      </w:r>
    </w:p>
    <w:p w14:paraId="290BE733">
      <w:pPr>
        <w:numPr>
          <w:ilvl w:val="0"/>
          <w:numId w:val="18"/>
        </w:numPr>
        <w:spacing w:after="0" w:line="276" w:lineRule="auto"/>
        <w:jc w:val="both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The entity includes critical information such as policy type, amount, and validity dates.</w:t>
      </w:r>
    </w:p>
    <w:p w14:paraId="48B14BEB">
      <w:pPr>
        <w:spacing w:after="0" w:line="276" w:lineRule="auto"/>
        <w:jc w:val="both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Claim Entity</w:t>
      </w:r>
    </w:p>
    <w:p w14:paraId="54BA5FA5">
      <w:pPr>
        <w:numPr>
          <w:ilvl w:val="0"/>
          <w:numId w:val="19"/>
        </w:numPr>
        <w:spacing w:after="0" w:line="276" w:lineRule="auto"/>
        <w:jc w:val="both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The Claim entity manages insurance claims with Claim_ID as the primary key.</w:t>
      </w:r>
    </w:p>
    <w:p w14:paraId="0CF41EA7">
      <w:pPr>
        <w:numPr>
          <w:ilvl w:val="0"/>
          <w:numId w:val="19"/>
        </w:numPr>
        <w:spacing w:after="0" w:line="276" w:lineRule="auto"/>
        <w:jc w:val="both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Claims are associated with both policies and policyholders through many-to-one relationships.</w:t>
      </w:r>
    </w:p>
    <w:p w14:paraId="0C489AC1">
      <w:pPr>
        <w:numPr>
          <w:ilvl w:val="0"/>
          <w:numId w:val="19"/>
        </w:numPr>
        <w:spacing w:after="0" w:line="276" w:lineRule="auto"/>
        <w:jc w:val="both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The entity tracks priority levels, filing dates, claim status, and claim amounts.</w:t>
      </w:r>
    </w:p>
    <w:p w14:paraId="5865866C">
      <w:pPr>
        <w:spacing w:after="0" w:line="276" w:lineRule="auto"/>
        <w:jc w:val="both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Treatment Entity</w:t>
      </w:r>
    </w:p>
    <w:p w14:paraId="49E2D2CC">
      <w:pPr>
        <w:numPr>
          <w:ilvl w:val="0"/>
          <w:numId w:val="20"/>
        </w:numPr>
        <w:spacing w:after="0" w:line="276" w:lineRule="auto"/>
        <w:jc w:val="both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The Treatment entity records medical services with Treatment_ID as the primary key.</w:t>
      </w:r>
    </w:p>
    <w:p w14:paraId="1DBDB5BA">
      <w:pPr>
        <w:numPr>
          <w:ilvl w:val="0"/>
          <w:numId w:val="20"/>
        </w:numPr>
        <w:spacing w:after="0" w:line="276" w:lineRule="auto"/>
        <w:jc w:val="both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Treatments are linked to claims through a many-to-one relationship.</w:t>
      </w:r>
    </w:p>
    <w:p w14:paraId="11F15D57">
      <w:pPr>
        <w:numPr>
          <w:ilvl w:val="0"/>
          <w:numId w:val="20"/>
        </w:numPr>
        <w:spacing w:after="0" w:line="276" w:lineRule="auto"/>
        <w:jc w:val="both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Each treatment record includes the date, type, and associated costs.</w:t>
      </w:r>
    </w:p>
    <w:p w14:paraId="739691FE">
      <w:pPr>
        <w:spacing w:after="0" w:line="276" w:lineRule="auto"/>
        <w:jc w:val="both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Policy Payment Entity</w:t>
      </w:r>
    </w:p>
    <w:p w14:paraId="726BB0BC">
      <w:pPr>
        <w:numPr>
          <w:ilvl w:val="0"/>
          <w:numId w:val="21"/>
        </w:numPr>
        <w:spacing w:after="0" w:line="276" w:lineRule="auto"/>
        <w:jc w:val="both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The Policy Payment entity manages payment records with PolicyPayment_ID as the primary key.</w:t>
      </w:r>
    </w:p>
    <w:p w14:paraId="2868190E">
      <w:pPr>
        <w:numPr>
          <w:ilvl w:val="0"/>
          <w:numId w:val="21"/>
        </w:numPr>
        <w:spacing w:after="0" w:line="276" w:lineRule="auto"/>
        <w:jc w:val="both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Payments are linked to specific policies and policyholders.</w:t>
      </w:r>
    </w:p>
    <w:p w14:paraId="3C95F232">
      <w:pPr>
        <w:numPr>
          <w:ilvl w:val="0"/>
          <w:numId w:val="21"/>
        </w:numPr>
        <w:spacing w:after="0" w:line="276" w:lineRule="auto"/>
        <w:jc w:val="both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The entity tracks payment dates, amounts, status, and any outstanding dues.</w:t>
      </w:r>
    </w:p>
    <w:p w14:paraId="5F794646">
      <w:pPr>
        <w:spacing w:after="0" w:line="276" w:lineRule="auto"/>
        <w:jc w:val="both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Claim Payment Entity</w:t>
      </w:r>
    </w:p>
    <w:p w14:paraId="4A89CAAA">
      <w:pPr>
        <w:numPr>
          <w:ilvl w:val="0"/>
          <w:numId w:val="22"/>
        </w:numPr>
        <w:spacing w:after="0" w:line="276" w:lineRule="auto"/>
        <w:jc w:val="both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The Claim Payment entity handles claim settlements with ClaimPayment_ID as the primary key.</w:t>
      </w:r>
    </w:p>
    <w:p w14:paraId="2330B06E">
      <w:pPr>
        <w:numPr>
          <w:ilvl w:val="0"/>
          <w:numId w:val="22"/>
        </w:numPr>
        <w:spacing w:after="0" w:line="276" w:lineRule="auto"/>
        <w:jc w:val="both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Payments are connected to specific claims and treatments.</w:t>
      </w:r>
    </w:p>
    <w:p w14:paraId="1DED292E">
      <w:pPr>
        <w:numPr>
          <w:ilvl w:val="0"/>
          <w:numId w:val="22"/>
        </w:numPr>
        <w:spacing w:after="0" w:line="276" w:lineRule="auto"/>
        <w:jc w:val="both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Payment details include dates, amounts, and current status.</w:t>
      </w:r>
    </w:p>
    <w:p w14:paraId="2E518C8C">
      <w:pPr>
        <w:spacing w:after="0" w:line="276" w:lineRule="auto"/>
        <w:jc w:val="both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Communication Entity</w:t>
      </w:r>
    </w:p>
    <w:p w14:paraId="0989B19A">
      <w:pPr>
        <w:numPr>
          <w:ilvl w:val="0"/>
          <w:numId w:val="23"/>
        </w:numPr>
        <w:spacing w:after="0" w:line="276" w:lineRule="auto"/>
        <w:jc w:val="both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The Communication entity tracks all policyholder interactions with Communication_ID as the primary key.</w:t>
      </w:r>
    </w:p>
    <w:p w14:paraId="026F1327">
      <w:pPr>
        <w:numPr>
          <w:ilvl w:val="0"/>
          <w:numId w:val="23"/>
        </w:numPr>
        <w:spacing w:after="0" w:line="276" w:lineRule="auto"/>
        <w:jc w:val="both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Communications are linked to specific policyholders.</w:t>
      </w:r>
    </w:p>
    <w:p w14:paraId="7A3E671A">
      <w:pPr>
        <w:numPr>
          <w:ilvl w:val="0"/>
          <w:numId w:val="23"/>
        </w:numPr>
        <w:spacing w:after="0" w:line="276" w:lineRule="auto"/>
        <w:jc w:val="both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The entity includes communication type, date, description, and follow-up requirements.</w:t>
      </w:r>
    </w:p>
    <w:p w14:paraId="5ADCB913">
      <w:pPr>
        <w:numPr>
          <w:numId w:val="0"/>
        </w:numPr>
        <w:spacing w:after="0" w:line="276" w:lineRule="auto"/>
        <w:ind w:left="360" w:leftChars="0"/>
        <w:jc w:val="both"/>
        <w:rPr>
          <w:rFonts w:ascii="Times New Roman" w:hAnsi="Times New Roman" w:cs="Times New Roman"/>
          <w:lang w:val="en-IN"/>
        </w:rPr>
      </w:pPr>
    </w:p>
    <w:p w14:paraId="47064988">
      <w:pPr>
        <w:spacing w:after="0" w:line="276" w:lineRule="auto"/>
        <w:jc w:val="both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Key Relationships</w:t>
      </w:r>
    </w:p>
    <w:p w14:paraId="573FC557">
      <w:pPr>
        <w:numPr>
          <w:ilvl w:val="0"/>
          <w:numId w:val="24"/>
        </w:numPr>
        <w:spacing w:after="0" w:line="276" w:lineRule="auto"/>
        <w:jc w:val="both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Policyholders "hold" policies and "file" claims, establishing clear ownership and responsibility paths.</w:t>
      </w:r>
    </w:p>
    <w:p w14:paraId="448279C4">
      <w:pPr>
        <w:numPr>
          <w:ilvl w:val="0"/>
          <w:numId w:val="24"/>
        </w:numPr>
        <w:spacing w:after="0" w:line="276" w:lineRule="auto"/>
        <w:jc w:val="both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Claims "require" treatments and "generate" claim payments, creating a complete claim processing workflow.</w:t>
      </w:r>
    </w:p>
    <w:p w14:paraId="5C8621E7">
      <w:pPr>
        <w:numPr>
          <w:ilvl w:val="0"/>
          <w:numId w:val="24"/>
        </w:numPr>
        <w:spacing w:after="0" w:line="276" w:lineRule="auto"/>
        <w:jc w:val="both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Policies "have" policy payments, enabling accurate financial tracking.</w:t>
      </w:r>
    </w:p>
    <w:p w14:paraId="20CF829F">
      <w:pPr>
        <w:numPr>
          <w:ilvl w:val="0"/>
          <w:numId w:val="24"/>
        </w:numPr>
        <w:spacing w:after="0" w:line="276" w:lineRule="auto"/>
        <w:jc w:val="both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Agents "manage" policyholders, establishing clear lines of responsibility.</w:t>
      </w:r>
    </w:p>
    <w:p w14:paraId="53D2D039">
      <w:pPr>
        <w:numPr>
          <w:ilvl w:val="0"/>
          <w:numId w:val="24"/>
        </w:numPr>
        <w:spacing w:after="0" w:line="276" w:lineRule="auto"/>
        <w:jc w:val="both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Policyholders "have" communications, ensuring proper documentation of all interactions.</w:t>
      </w:r>
    </w:p>
    <w:p w14:paraId="336468B9">
      <w:pPr>
        <w:spacing w:after="0" w:line="276" w:lineRule="auto"/>
        <w:jc w:val="both"/>
        <w:rPr>
          <w:rFonts w:ascii="Times New Roman" w:hAnsi="Times New Roman" w:cs="Times New Roman"/>
          <w:b/>
          <w:bCs/>
        </w:rPr>
      </w:pPr>
    </w:p>
    <w:p w14:paraId="7E48CD27">
      <w:pPr>
        <w:spacing w:after="0" w:line="276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5. Data Dictionary:</w:t>
      </w:r>
    </w:p>
    <w:p w14:paraId="2E6803C6">
      <w:pPr>
        <w:spacing w:after="0"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0B78C76">
      <w:pPr>
        <w:spacing w:after="0" w:line="276" w:lineRule="auto"/>
        <w:jc w:val="both"/>
        <w:rPr>
          <w:rFonts w:hint="default" w:ascii="Times New Roman" w:hAnsi="Times New Roman" w:cs="Times New Roman"/>
          <w:b w:val="0"/>
          <w:bCs w:val="0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2"/>
          <w:szCs w:val="22"/>
          <w:lang w:val="en-US"/>
        </w:rPr>
        <w:t>#Policyholder</w:t>
      </w:r>
    </w:p>
    <w:p w14:paraId="54A80E91">
      <w:pPr>
        <w:spacing w:after="0" w:line="276" w:lineRule="auto"/>
        <w:jc w:val="both"/>
        <w:rPr>
          <w:rFonts w:hint="default" w:ascii="Times New Roman" w:hAnsi="Times New Roman" w:cs="Times New Roman"/>
          <w:b w:val="0"/>
          <w:bCs w:val="0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2"/>
          <w:szCs w:val="22"/>
          <w:lang w:val="en-US"/>
        </w:rPr>
        <w:drawing>
          <wp:inline distT="0" distB="0" distL="114300" distR="114300">
            <wp:extent cx="5937250" cy="2300605"/>
            <wp:effectExtent l="0" t="0" r="6350" b="635"/>
            <wp:docPr id="3" name="Picture 3" descr="dd policy hol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d policy holder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FA4CE">
      <w:pPr>
        <w:spacing w:after="0" w:line="276" w:lineRule="auto"/>
        <w:jc w:val="both"/>
        <w:rPr>
          <w:rFonts w:hint="default" w:ascii="Times New Roman" w:hAnsi="Times New Roman" w:cs="Times New Roman"/>
          <w:b w:val="0"/>
          <w:bCs w:val="0"/>
          <w:sz w:val="22"/>
          <w:szCs w:val="22"/>
          <w:lang w:val="en-US"/>
        </w:rPr>
      </w:pPr>
    </w:p>
    <w:p w14:paraId="19DCC0F5">
      <w:pPr>
        <w:spacing w:after="0" w:line="276" w:lineRule="auto"/>
        <w:jc w:val="both"/>
        <w:rPr>
          <w:rFonts w:hint="default" w:ascii="Times New Roman" w:hAnsi="Times New Roman" w:cs="Times New Roman"/>
          <w:b w:val="0"/>
          <w:bCs w:val="0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2"/>
          <w:szCs w:val="22"/>
          <w:lang w:val="en-US"/>
        </w:rPr>
        <w:t>#Claim and Policy</w:t>
      </w:r>
    </w:p>
    <w:p w14:paraId="5EF0974F">
      <w:pPr>
        <w:spacing w:after="0" w:line="276" w:lineRule="auto"/>
        <w:jc w:val="both"/>
        <w:rPr>
          <w:rFonts w:hint="default" w:ascii="Times New Roman" w:hAnsi="Times New Roman" w:cs="Times New Roman"/>
          <w:b w:val="0"/>
          <w:bCs w:val="0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2"/>
          <w:szCs w:val="22"/>
          <w:lang w:val="en-US"/>
        </w:rPr>
        <w:drawing>
          <wp:inline distT="0" distB="0" distL="114300" distR="114300">
            <wp:extent cx="5937250" cy="2527300"/>
            <wp:effectExtent l="0" t="0" r="6350" b="2540"/>
            <wp:docPr id="4" name="Picture 4" descr="DD Claim and Poli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D Claim and Policy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C86F">
      <w:pPr>
        <w:spacing w:after="0" w:line="276" w:lineRule="auto"/>
        <w:jc w:val="both"/>
        <w:rPr>
          <w:rFonts w:hint="default" w:ascii="Times New Roman" w:hAnsi="Times New Roman" w:cs="Times New Roman"/>
          <w:b w:val="0"/>
          <w:bCs w:val="0"/>
          <w:sz w:val="22"/>
          <w:szCs w:val="22"/>
          <w:lang w:val="en-US"/>
        </w:rPr>
      </w:pPr>
    </w:p>
    <w:p w14:paraId="5715B99E">
      <w:pPr>
        <w:spacing w:after="0" w:line="276" w:lineRule="auto"/>
        <w:jc w:val="both"/>
        <w:rPr>
          <w:rFonts w:hint="default" w:ascii="Times New Roman" w:hAnsi="Times New Roman" w:cs="Times New Roman"/>
          <w:b w:val="0"/>
          <w:bCs w:val="0"/>
          <w:sz w:val="22"/>
          <w:szCs w:val="22"/>
          <w:lang w:val="en-US"/>
        </w:rPr>
      </w:pPr>
    </w:p>
    <w:p w14:paraId="4649475D">
      <w:pPr>
        <w:spacing w:after="0" w:line="276" w:lineRule="auto"/>
        <w:jc w:val="both"/>
        <w:rPr>
          <w:rFonts w:hint="default" w:ascii="Times New Roman" w:hAnsi="Times New Roman" w:cs="Times New Roman"/>
          <w:b w:val="0"/>
          <w:bCs w:val="0"/>
          <w:sz w:val="22"/>
          <w:szCs w:val="22"/>
          <w:lang w:val="en-US"/>
        </w:rPr>
      </w:pPr>
    </w:p>
    <w:p w14:paraId="6A76CDCC">
      <w:pPr>
        <w:spacing w:after="0" w:line="276" w:lineRule="auto"/>
        <w:jc w:val="both"/>
        <w:rPr>
          <w:rFonts w:hint="default" w:ascii="Times New Roman" w:hAnsi="Times New Roman" w:cs="Times New Roman"/>
          <w:b w:val="0"/>
          <w:bCs w:val="0"/>
          <w:sz w:val="22"/>
          <w:szCs w:val="22"/>
          <w:lang w:val="en-US"/>
        </w:rPr>
      </w:pPr>
    </w:p>
    <w:p w14:paraId="0A7C90A3">
      <w:pPr>
        <w:spacing w:after="0" w:line="276" w:lineRule="auto"/>
        <w:jc w:val="both"/>
        <w:rPr>
          <w:rFonts w:hint="default" w:ascii="Times New Roman" w:hAnsi="Times New Roman" w:cs="Times New Roman"/>
          <w:b w:val="0"/>
          <w:bCs w:val="0"/>
          <w:sz w:val="22"/>
          <w:szCs w:val="22"/>
          <w:lang w:val="en-US"/>
        </w:rPr>
      </w:pPr>
    </w:p>
    <w:p w14:paraId="3F73890E">
      <w:pPr>
        <w:spacing w:after="0" w:line="276" w:lineRule="auto"/>
        <w:jc w:val="both"/>
        <w:rPr>
          <w:rFonts w:hint="default" w:ascii="Times New Roman" w:hAnsi="Times New Roman" w:cs="Times New Roman"/>
          <w:b w:val="0"/>
          <w:bCs w:val="0"/>
          <w:sz w:val="22"/>
          <w:szCs w:val="22"/>
          <w:lang w:val="en-US"/>
        </w:rPr>
      </w:pPr>
    </w:p>
    <w:p w14:paraId="2DF9F3B1">
      <w:pPr>
        <w:spacing w:after="0" w:line="276" w:lineRule="auto"/>
        <w:jc w:val="both"/>
        <w:rPr>
          <w:rFonts w:hint="default" w:ascii="Times New Roman" w:hAnsi="Times New Roman" w:cs="Times New Roman"/>
          <w:b w:val="0"/>
          <w:bCs w:val="0"/>
          <w:sz w:val="22"/>
          <w:szCs w:val="22"/>
          <w:lang w:val="en-US"/>
        </w:rPr>
      </w:pPr>
    </w:p>
    <w:p w14:paraId="4DC2C54D">
      <w:pPr>
        <w:spacing w:after="0" w:line="276" w:lineRule="auto"/>
        <w:jc w:val="both"/>
        <w:rPr>
          <w:rFonts w:hint="default" w:ascii="Times New Roman" w:hAnsi="Times New Roman" w:cs="Times New Roman"/>
          <w:b w:val="0"/>
          <w:bCs w:val="0"/>
          <w:sz w:val="22"/>
          <w:szCs w:val="22"/>
          <w:lang w:val="en-US"/>
        </w:rPr>
      </w:pPr>
    </w:p>
    <w:p w14:paraId="4824E5BC">
      <w:pPr>
        <w:spacing w:after="0" w:line="276" w:lineRule="auto"/>
        <w:jc w:val="both"/>
        <w:rPr>
          <w:rFonts w:hint="default" w:ascii="Times New Roman" w:hAnsi="Times New Roman" w:cs="Times New Roman"/>
          <w:b w:val="0"/>
          <w:bCs w:val="0"/>
          <w:sz w:val="22"/>
          <w:szCs w:val="22"/>
          <w:lang w:val="en-US"/>
        </w:rPr>
      </w:pPr>
    </w:p>
    <w:p w14:paraId="6DB1384E">
      <w:pPr>
        <w:spacing w:after="0" w:line="276" w:lineRule="auto"/>
        <w:jc w:val="both"/>
        <w:rPr>
          <w:rFonts w:hint="default" w:ascii="Times New Roman" w:hAnsi="Times New Roman" w:cs="Times New Roman"/>
          <w:b w:val="0"/>
          <w:bCs w:val="0"/>
          <w:sz w:val="22"/>
          <w:szCs w:val="22"/>
          <w:lang w:val="en-US"/>
        </w:rPr>
      </w:pPr>
    </w:p>
    <w:p w14:paraId="73206B1B">
      <w:pPr>
        <w:spacing w:after="0" w:line="276" w:lineRule="auto"/>
        <w:jc w:val="both"/>
        <w:rPr>
          <w:rFonts w:hint="default" w:ascii="Times New Roman" w:hAnsi="Times New Roman" w:cs="Times New Roman"/>
          <w:b w:val="0"/>
          <w:bCs w:val="0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2"/>
          <w:szCs w:val="22"/>
          <w:lang w:val="en-US"/>
        </w:rPr>
        <w:t>#Agent and Communication</w:t>
      </w:r>
    </w:p>
    <w:p w14:paraId="42EAFEC7">
      <w:pPr>
        <w:spacing w:after="0" w:line="276" w:lineRule="auto"/>
        <w:jc w:val="both"/>
        <w:rPr>
          <w:rFonts w:hint="default" w:ascii="Times New Roman" w:hAnsi="Times New Roman" w:cs="Times New Roman"/>
          <w:b w:val="0"/>
          <w:bCs w:val="0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2"/>
          <w:szCs w:val="22"/>
          <w:lang w:val="en-US"/>
        </w:rPr>
        <w:drawing>
          <wp:inline distT="0" distB="0" distL="114300" distR="114300">
            <wp:extent cx="5937250" cy="2531110"/>
            <wp:effectExtent l="0" t="0" r="6350" b="13970"/>
            <wp:docPr id="6" name="Picture 6" descr="DD Agent and Communic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D Agent and Communication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5DF65">
      <w:pPr>
        <w:spacing w:after="0" w:line="276" w:lineRule="auto"/>
        <w:jc w:val="both"/>
        <w:rPr>
          <w:rFonts w:hint="default" w:ascii="Times New Roman" w:hAnsi="Times New Roman" w:cs="Times New Roman"/>
          <w:b w:val="0"/>
          <w:bCs w:val="0"/>
          <w:sz w:val="22"/>
          <w:szCs w:val="22"/>
          <w:lang w:val="en-US"/>
        </w:rPr>
      </w:pPr>
    </w:p>
    <w:p w14:paraId="38B29755">
      <w:pPr>
        <w:spacing w:after="0" w:line="276" w:lineRule="auto"/>
        <w:jc w:val="both"/>
        <w:rPr>
          <w:rFonts w:hint="default" w:ascii="Times New Roman" w:hAnsi="Times New Roman" w:cs="Times New Roman"/>
          <w:b w:val="0"/>
          <w:bCs w:val="0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2"/>
          <w:szCs w:val="22"/>
          <w:lang w:val="en-US"/>
        </w:rPr>
        <w:t>#Treatment and Policy Payment</w:t>
      </w:r>
    </w:p>
    <w:p w14:paraId="3622D78A">
      <w:pPr>
        <w:spacing w:after="0" w:line="276" w:lineRule="auto"/>
        <w:jc w:val="both"/>
        <w:rPr>
          <w:rFonts w:hint="default" w:ascii="Times New Roman" w:hAnsi="Times New Roman" w:cs="Times New Roman"/>
          <w:b w:val="0"/>
          <w:bCs w:val="0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2"/>
          <w:szCs w:val="22"/>
          <w:lang w:val="en-US"/>
        </w:rPr>
        <w:drawing>
          <wp:inline distT="0" distB="0" distL="114300" distR="114300">
            <wp:extent cx="5937250" cy="2026285"/>
            <wp:effectExtent l="0" t="0" r="6350" b="635"/>
            <wp:docPr id="8" name="Picture 8" descr="DD Treatment and Policy Pay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D Treatment and Policy Payment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5EB7">
      <w:pPr>
        <w:spacing w:after="0" w:line="276" w:lineRule="auto"/>
        <w:jc w:val="both"/>
        <w:rPr>
          <w:rFonts w:hint="default" w:ascii="Times New Roman" w:hAnsi="Times New Roman" w:cs="Times New Roman"/>
          <w:b w:val="0"/>
          <w:bCs w:val="0"/>
          <w:sz w:val="22"/>
          <w:szCs w:val="22"/>
          <w:lang w:val="en-US"/>
        </w:rPr>
      </w:pPr>
    </w:p>
    <w:p w14:paraId="2296B400">
      <w:pPr>
        <w:spacing w:after="0" w:line="276" w:lineRule="auto"/>
        <w:jc w:val="both"/>
        <w:rPr>
          <w:rFonts w:hint="default" w:ascii="Times New Roman" w:hAnsi="Times New Roman" w:cs="Times New Roman"/>
          <w:b w:val="0"/>
          <w:bCs w:val="0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2"/>
          <w:szCs w:val="22"/>
          <w:lang w:val="en-US"/>
        </w:rPr>
        <w:t>#Claim Settlements</w:t>
      </w:r>
    </w:p>
    <w:p w14:paraId="19AC3B71">
      <w:pPr>
        <w:spacing w:after="0" w:line="276" w:lineRule="auto"/>
        <w:jc w:val="both"/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114300" distR="114300">
            <wp:extent cx="5937250" cy="1209675"/>
            <wp:effectExtent l="0" t="0" r="6350" b="9525"/>
            <wp:docPr id="9" name="Picture 9" descr="DD Claim Settlem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D Claim Settlements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E538">
      <w:pPr>
        <w:spacing w:after="0" w:line="276" w:lineRule="auto"/>
        <w:jc w:val="both"/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</w:p>
    <w:p w14:paraId="77D470EA">
      <w:pPr>
        <w:spacing w:after="0" w:line="276" w:lineRule="auto"/>
        <w:jc w:val="both"/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</w:p>
    <w:p w14:paraId="1DF6E2A8">
      <w:pPr>
        <w:spacing w:after="0" w:line="276" w:lineRule="auto"/>
        <w:jc w:val="both"/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</w:p>
    <w:p w14:paraId="45D77681">
      <w:pPr>
        <w:spacing w:after="0" w:line="276" w:lineRule="auto"/>
        <w:jc w:val="both"/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</w:p>
    <w:p w14:paraId="79479F13">
      <w:pPr>
        <w:spacing w:after="0" w:line="276" w:lineRule="auto"/>
        <w:jc w:val="both"/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</w:p>
    <w:p w14:paraId="67E78BAB">
      <w:pPr>
        <w:spacing w:after="0" w:line="276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Queries:</w:t>
      </w:r>
    </w:p>
    <w:p w14:paraId="78EDA357">
      <w:pPr>
        <w:spacing w:after="0" w:line="276" w:lineRule="auto"/>
        <w:jc w:val="both"/>
        <w:rPr>
          <w:rFonts w:ascii="Times New Roman" w:hAnsi="Times New Roman" w:cs="Times New Roman"/>
          <w:b w:val="0"/>
          <w:bCs w:val="0"/>
        </w:rPr>
      </w:pPr>
      <w:r>
        <w:rPr>
          <w:rFonts w:ascii="Times New Roman" w:hAnsi="Times New Roman" w:cs="Times New Roman"/>
          <w:b/>
          <w:bCs/>
        </w:rPr>
        <w:t>Create AGENT Table:</w:t>
      </w:r>
    </w:p>
    <w:p w14:paraId="2702524C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USE insurance_claims;</w:t>
      </w:r>
    </w:p>
    <w:p w14:paraId="6BAEDB53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CREATE TABLE AGENT (</w:t>
      </w:r>
    </w:p>
    <w:p w14:paraId="6303035B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Agent_ID INT PRIMARY KEY,</w:t>
      </w:r>
    </w:p>
    <w:p w14:paraId="0677519F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Agent_Name VARCHAR(55) NOT NULL,</w:t>
      </w:r>
    </w:p>
    <w:p w14:paraId="77C2BB7C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Agent_Contact_Number CHAR(14) NOT NULL,</w:t>
      </w:r>
    </w:p>
    <w:p w14:paraId="6563B6A4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Agent_EMAIL_Address VARCHAR(500) NOT NULL,</w:t>
      </w:r>
    </w:p>
    <w:p w14:paraId="6393B979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Agent_Rating CHAR(1) NULL,</w:t>
      </w:r>
    </w:p>
    <w:p w14:paraId="771ADB87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Commission_Rate DECIMAL(5,2) DEFAULT 0.00 NOT NULL,</w:t>
      </w:r>
    </w:p>
    <w:p w14:paraId="1F375103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Commission_Earned DECIMAL(18,2) DEFAULT 0.00 NOT NULL</w:t>
      </w:r>
    </w:p>
    <w:p w14:paraId="57F71D9C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);</w:t>
      </w:r>
    </w:p>
    <w:p w14:paraId="40F6B643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lang w:val="en-US"/>
        </w:rPr>
        <w:t>Insert values in AGENT table:</w:t>
      </w:r>
    </w:p>
    <w:p w14:paraId="38244BE9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sz w:val="24"/>
          <w:szCs w:val="24"/>
          <w:lang w:val="en-US"/>
        </w:rPr>
        <w:t>/*---------------------------------INSERT AGENT TABLE-------------------------*/</w:t>
      </w:r>
    </w:p>
    <w:p w14:paraId="11AFCF6A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INSERT INTO AGENT (Agent_ID, Agent_Name, Agent_Contact_Number, Agent_EMAIL_Address, Agent_Rating, Commission_Rate, Commission_Earned)</w:t>
      </w:r>
    </w:p>
    <w:p w14:paraId="2FA17F68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VALUES</w:t>
      </w:r>
    </w:p>
    <w:p w14:paraId="5D79E474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(20101, 'Sarah Connor', '12345678901234', '</w:t>
      </w:r>
      <w:r>
        <w:fldChar w:fldCharType="begin"/>
      </w:r>
      <w:r>
        <w:instrText xml:space="preserve"> HYPERLINK "mailto:sarah.connor@example.com" \h </w:instrText>
      </w:r>
      <w:r>
        <w:fldChar w:fldCharType="separate"/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t>sarah.connor@example.com</w:t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fldChar w:fldCharType="end"/>
      </w: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', 'A', 12.50, 15500.00),</w:t>
      </w:r>
    </w:p>
    <w:p w14:paraId="6AA7A3C8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(20102, 'John Reese', '23456789012345', '</w:t>
      </w:r>
      <w:r>
        <w:fldChar w:fldCharType="begin"/>
      </w:r>
      <w:r>
        <w:instrText xml:space="preserve"> HYPERLINK "mailto:john.reese@example.com" \h </w:instrText>
      </w:r>
      <w:r>
        <w:fldChar w:fldCharType="separate"/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t>john.reese@example.com</w:t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fldChar w:fldCharType="end"/>
      </w: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', 'B', 10.00, 9500.00),</w:t>
      </w:r>
    </w:p>
    <w:p w14:paraId="223F089B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(20103, 'Derek Shepherd', '34567890123456', '</w:t>
      </w:r>
      <w:r>
        <w:fldChar w:fldCharType="begin"/>
      </w:r>
      <w:r>
        <w:instrText xml:space="preserve"> HYPERLINK "mailto:derek.shepherd@example.com" \h </w:instrText>
      </w:r>
      <w:r>
        <w:fldChar w:fldCharType="separate"/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t>derek.shepherd@example.com</w:t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fldChar w:fldCharType="end"/>
      </w: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', 'A', 15.00, 12500.00),</w:t>
      </w:r>
    </w:p>
    <w:p w14:paraId="08F9BC18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(20104, 'Meredith Grey', '45678901234567', '</w:t>
      </w:r>
      <w:r>
        <w:fldChar w:fldCharType="begin"/>
      </w:r>
      <w:r>
        <w:instrText xml:space="preserve"> HYPERLINK "mailto:meredith.grey@example.com" \h </w:instrText>
      </w:r>
      <w:r>
        <w:fldChar w:fldCharType="separate"/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t>meredith.grey@example.com</w:t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fldChar w:fldCharType="end"/>
      </w: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', 'A', 14.00, 11000.00),</w:t>
      </w:r>
    </w:p>
    <w:p w14:paraId="73C475B8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(20105, 'Amelia Warner', '56789012345678', '</w:t>
      </w:r>
      <w:r>
        <w:fldChar w:fldCharType="begin"/>
      </w:r>
      <w:r>
        <w:instrText xml:space="preserve"> HYPERLINK "mailto:amelia.warner@example.com" \h </w:instrText>
      </w:r>
      <w:r>
        <w:fldChar w:fldCharType="separate"/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t>amelia.warner@example.com</w:t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fldChar w:fldCharType="end"/>
      </w: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', 'C', 8.50, 4500.00),</w:t>
      </w:r>
    </w:p>
    <w:p w14:paraId="1605B8A0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(20106, 'Jackson Avery', '67890123456789', '</w:t>
      </w:r>
      <w:r>
        <w:fldChar w:fldCharType="begin"/>
      </w:r>
      <w:r>
        <w:instrText xml:space="preserve"> HYPERLINK "mailto:jackson.avery@example.com" \h </w:instrText>
      </w:r>
      <w:r>
        <w:fldChar w:fldCharType="separate"/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t>jackson.avery@example.com</w:t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fldChar w:fldCharType="end"/>
      </w: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', 'B', 10.50, 7000.00),</w:t>
      </w:r>
    </w:p>
    <w:p w14:paraId="6FBCFC88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(20107, 'April Kepner', '78901234567890', '</w:t>
      </w:r>
      <w:r>
        <w:fldChar w:fldCharType="begin"/>
      </w:r>
      <w:r>
        <w:instrText xml:space="preserve"> HYPERLINK "mailto:april.kepner@example.com" \h </w:instrText>
      </w:r>
      <w:r>
        <w:fldChar w:fldCharType="separate"/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t>april.kepner@example.com</w:t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fldChar w:fldCharType="end"/>
      </w: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', 'B', 11.00, 9200.00),</w:t>
      </w:r>
    </w:p>
    <w:p w14:paraId="24A8BE65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  <w:sz w:val="22"/>
          <w:szCs w:val="22"/>
          <w:lang w:val="en-US"/>
        </w:rPr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(20108, 'Christina Yang', '89012345678901', '</w:t>
      </w:r>
      <w:r>
        <w:fldChar w:fldCharType="begin"/>
      </w:r>
      <w:r>
        <w:instrText xml:space="preserve"> HYPERLINK "mailto:christina.yang@example.com" \h </w:instrText>
      </w:r>
      <w:r>
        <w:fldChar w:fldCharType="separate"/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t>christina.yang@example.com</w:t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fldChar w:fldCharType="end"/>
      </w: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', 'A', 13.00, 15250.00),</w:t>
      </w:r>
    </w:p>
    <w:p w14:paraId="36CD6AE0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(20109, 'Richard Webber', '90123456789012', '</w:t>
      </w:r>
      <w:r>
        <w:fldChar w:fldCharType="begin"/>
      </w:r>
      <w:r>
        <w:instrText xml:space="preserve"> HYPERLINK "mailto:richard.webber@example.com" \h </w:instrText>
      </w:r>
      <w:r>
        <w:fldChar w:fldCharType="separate"/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t>richard.webber@example.com</w:t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fldChar w:fldCharType="end"/>
      </w: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', 'A', 12.00, 14000.00),</w:t>
      </w:r>
    </w:p>
    <w:p w14:paraId="6D146A39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(20110, 'Lexie Grey', '01234567890123', '</w:t>
      </w:r>
      <w:r>
        <w:fldChar w:fldCharType="begin"/>
      </w:r>
      <w:r>
        <w:instrText xml:space="preserve"> HYPERLINK "mailto:lexie.grey@example.com" \h </w:instrText>
      </w:r>
      <w:r>
        <w:fldChar w:fldCharType="separate"/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t>lexie.grey@example.com</w:t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fldChar w:fldCharType="end"/>
      </w: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', 'B', 9.50, 6200.00),</w:t>
      </w:r>
    </w:p>
    <w:p w14:paraId="038EAEC9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(20111, 'Mark Sloan', '12312312312312', '</w:t>
      </w:r>
      <w:r>
        <w:fldChar w:fldCharType="begin"/>
      </w:r>
      <w:r>
        <w:instrText xml:space="preserve"> HYPERLINK "mailto:mark.sloan@example.com" \h </w:instrText>
      </w:r>
      <w:r>
        <w:fldChar w:fldCharType="separate"/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t>mark.sloan@example.com</w:t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fldChar w:fldCharType="end"/>
      </w: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', 'A', 16.00, 18000.00),</w:t>
      </w:r>
    </w:p>
    <w:p w14:paraId="11EA2785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(20112, 'Jo Wilson', '23423423423423', '</w:t>
      </w:r>
      <w:r>
        <w:fldChar w:fldCharType="begin"/>
      </w:r>
      <w:r>
        <w:instrText xml:space="preserve"> HYPERLINK "mailto:jo.wilson@example.com" \h </w:instrText>
      </w:r>
      <w:r>
        <w:fldChar w:fldCharType="separate"/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t>jo.wilson@example.com</w:t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fldChar w:fldCharType="end"/>
      </w: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', 'B', 11.50, 9800.00),</w:t>
      </w:r>
    </w:p>
    <w:p w14:paraId="45788368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(20113, 'Callie Torres', '34534534534534', '</w:t>
      </w:r>
      <w:r>
        <w:fldChar w:fldCharType="begin"/>
      </w:r>
      <w:r>
        <w:instrText xml:space="preserve"> HYPERLINK "mailto:callie.torres@example.com" \h </w:instrText>
      </w:r>
      <w:r>
        <w:fldChar w:fldCharType="separate"/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t>callie.torres@example.com</w:t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fldChar w:fldCharType="end"/>
      </w: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', 'C', 7.00, 3500.00),</w:t>
      </w:r>
    </w:p>
    <w:p w14:paraId="6F4F86C6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(20114, 'Arizona Robbins', '45645645645645', '</w:t>
      </w:r>
      <w:r>
        <w:fldChar w:fldCharType="begin"/>
      </w:r>
      <w:r>
        <w:instrText xml:space="preserve"> HYPERLINK "mailto:arizona.robbins@example.com" \h </w:instrText>
      </w:r>
      <w:r>
        <w:fldChar w:fldCharType="separate"/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t>arizona.robbins@example.com</w:t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fldChar w:fldCharType="end"/>
      </w: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', 'B', 10.00, 7400.00),</w:t>
      </w:r>
    </w:p>
    <w:p w14:paraId="041B5FF7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(20115, 'Teddy Altman', '56756756756756', '</w:t>
      </w:r>
      <w:r>
        <w:fldChar w:fldCharType="begin"/>
      </w:r>
      <w:r>
        <w:instrText xml:space="preserve"> HYPERLINK "mailto:teddy.altman@example.com" \h </w:instrText>
      </w:r>
      <w:r>
        <w:fldChar w:fldCharType="separate"/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t>teddy.altman@example.com</w:t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fldChar w:fldCharType="end"/>
      </w: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', 'A', 14.50, 15700.00),</w:t>
      </w:r>
    </w:p>
    <w:p w14:paraId="4245A60A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(20116, 'Maggie Pierce', '67867867867867', '</w:t>
      </w:r>
      <w:r>
        <w:fldChar w:fldCharType="begin"/>
      </w:r>
      <w:r>
        <w:instrText xml:space="preserve"> HYPERLINK "mailto:maggie.pierce@example.com" \h </w:instrText>
      </w:r>
      <w:r>
        <w:fldChar w:fldCharType="separate"/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t>maggie.pierce@example.com</w:t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fldChar w:fldCharType="end"/>
      </w: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', 'B', 11.00, 9600.00),</w:t>
      </w:r>
    </w:p>
    <w:p w14:paraId="2C45C3D5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(20117, 'Owen Hunt', '78978978978978', '</w:t>
      </w:r>
      <w:r>
        <w:fldChar w:fldCharType="begin"/>
      </w:r>
      <w:r>
        <w:instrText xml:space="preserve"> HYPERLINK "mailto:owen.hunt@example.com" \h </w:instrText>
      </w:r>
      <w:r>
        <w:fldChar w:fldCharType="separate"/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t>owen.hunt@example.com</w:t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fldChar w:fldCharType="end"/>
      </w: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', 'A', 12.50, 12500.00),</w:t>
      </w:r>
    </w:p>
    <w:p w14:paraId="4E77F39B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(20118, 'Miranda Bailey', '89089089089089', '</w:t>
      </w:r>
      <w:r>
        <w:fldChar w:fldCharType="begin"/>
      </w:r>
      <w:r>
        <w:instrText xml:space="preserve"> HYPERLINK "mailto:miranda.bailey@example.com" \h </w:instrText>
      </w:r>
      <w:r>
        <w:fldChar w:fldCharType="separate"/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t>miranda.bailey@example.com</w:t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fldChar w:fldCharType="end"/>
      </w: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', 'A', 15.00, 17000.00),</w:t>
      </w:r>
    </w:p>
    <w:p w14:paraId="6F1D67C7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(20119, 'Addison Montgomery', '90190190190190', '</w:t>
      </w:r>
      <w:r>
        <w:fldChar w:fldCharType="begin"/>
      </w:r>
      <w:r>
        <w:instrText xml:space="preserve"> HYPERLINK "mailto:addison.montgomery@example.com" \h </w:instrText>
      </w:r>
      <w:r>
        <w:fldChar w:fldCharType="separate"/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t>addison.montgomery@example.com</w:t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fldChar w:fldCharType="end"/>
      </w: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', 'A', 14.00, 15000.00),</w:t>
      </w:r>
    </w:p>
    <w:p w14:paraId="4D979B9F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(20120, 'Izzie Stevens', '11223344556677', '</w:t>
      </w:r>
      <w:r>
        <w:fldChar w:fldCharType="begin"/>
      </w:r>
      <w:r>
        <w:instrText xml:space="preserve"> HYPERLINK "mailto:izzie.stevens@example.com" \h </w:instrText>
      </w:r>
      <w:r>
        <w:fldChar w:fldCharType="separate"/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t>izzie.stevens@example.com</w:t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fldChar w:fldCharType="end"/>
      </w: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', 'B', 12.00, 9000.00),</w:t>
      </w:r>
    </w:p>
    <w:p w14:paraId="61223A4E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(20121, 'George O’Malley', '22334455667788', '</w:t>
      </w:r>
      <w:r>
        <w:fldChar w:fldCharType="begin"/>
      </w:r>
      <w:r>
        <w:instrText xml:space="preserve"> HYPERLINK "mailto:george.omalley@example.com" \h </w:instrText>
      </w:r>
      <w:r>
        <w:fldChar w:fldCharType="separate"/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t>george.omalley@example.com</w:t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fldChar w:fldCharType="end"/>
      </w: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', 'C', 9.00, 4000.00),</w:t>
      </w:r>
    </w:p>
    <w:p w14:paraId="10CB8B12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(20122, 'Bailey Tucker', '33445566778899', '</w:t>
      </w:r>
      <w:r>
        <w:fldChar w:fldCharType="begin"/>
      </w:r>
      <w:r>
        <w:instrText xml:space="preserve"> HYPERLINK "mailto:bailey.tucker@example.com" \h </w:instrText>
      </w:r>
      <w:r>
        <w:fldChar w:fldCharType="separate"/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t>bailey.tucker@example.com</w:t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fldChar w:fldCharType="end"/>
      </w: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', 'B', 11.50, 8500.00),</w:t>
      </w:r>
    </w:p>
    <w:p w14:paraId="14A0E633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(20123, 'Alex Karev', '44556677889900', '</w:t>
      </w:r>
      <w:r>
        <w:fldChar w:fldCharType="begin"/>
      </w:r>
      <w:r>
        <w:instrText xml:space="preserve"> HYPERLINK "mailto:alex.karev@example.com" \h </w:instrText>
      </w:r>
      <w:r>
        <w:fldChar w:fldCharType="separate"/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t>alex.karev@example.com</w:t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fldChar w:fldCharType="end"/>
      </w: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', 'A', 13.50, 14250.00),</w:t>
      </w:r>
    </w:p>
    <w:p w14:paraId="2B67A291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(20124, 'Catherine Fox', '55667788990011', '</w:t>
      </w:r>
      <w:r>
        <w:fldChar w:fldCharType="begin"/>
      </w:r>
      <w:r>
        <w:instrText xml:space="preserve"> HYPERLINK "mailto:catherine.fox@example.com" \h </w:instrText>
      </w:r>
      <w:r>
        <w:fldChar w:fldCharType="separate"/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t>catherine.fox@example.com</w:t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fldChar w:fldCharType="end"/>
      </w: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', 'A', 12.00, 12000.00),</w:t>
      </w:r>
    </w:p>
    <w:p w14:paraId="01F56A73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  <w:sz w:val="22"/>
          <w:szCs w:val="22"/>
          <w:lang w:val="en-US"/>
        </w:rPr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(20125, 'Eliza Minnick', '66778899001122', '</w:t>
      </w:r>
      <w:r>
        <w:fldChar w:fldCharType="begin"/>
      </w:r>
      <w:r>
        <w:instrText xml:space="preserve"> HYPERLINK "mailto:eliza.minnick@example.com" \h </w:instrText>
      </w:r>
      <w:r>
        <w:fldChar w:fldCharType="separate"/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t>eliza.minnick@example.com</w:t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fldChar w:fldCharType="end"/>
      </w: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', 'C', 8.00, 3700.00);</w:t>
      </w:r>
    </w:p>
    <w:p w14:paraId="7328C494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  <w:b/>
          <w:bCs/>
          <w:sz w:val="22"/>
          <w:szCs w:val="22"/>
          <w:lang w:val="en-US"/>
        </w:rPr>
      </w:pPr>
    </w:p>
    <w:p w14:paraId="5717B89D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  <w:b/>
          <w:bCs/>
          <w:sz w:val="22"/>
          <w:szCs w:val="22"/>
          <w:lang w:val="en-US"/>
        </w:rPr>
      </w:pPr>
    </w:p>
    <w:p w14:paraId="3309E068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  <w:b/>
          <w:bCs/>
          <w:sz w:val="22"/>
          <w:szCs w:val="22"/>
          <w:lang w:val="en-US"/>
        </w:rPr>
      </w:pPr>
    </w:p>
    <w:p w14:paraId="1DC00816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  <w:b/>
          <w:bCs/>
          <w:sz w:val="22"/>
          <w:szCs w:val="22"/>
          <w:lang w:val="en-US"/>
        </w:rPr>
      </w:pPr>
    </w:p>
    <w:p w14:paraId="083A3989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  <w:b/>
          <w:bCs/>
          <w:sz w:val="22"/>
          <w:szCs w:val="22"/>
          <w:lang w:val="en-US"/>
        </w:rPr>
      </w:pPr>
    </w:p>
    <w:p w14:paraId="6B185FEF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  <w:b/>
          <w:bCs/>
          <w:sz w:val="22"/>
          <w:szCs w:val="22"/>
          <w:lang w:val="en-US"/>
        </w:rPr>
      </w:pPr>
    </w:p>
    <w:p w14:paraId="37D64612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  <w:b/>
          <w:bCs/>
          <w:sz w:val="22"/>
          <w:szCs w:val="22"/>
          <w:lang w:val="en-US"/>
        </w:rPr>
      </w:pPr>
    </w:p>
    <w:p w14:paraId="02A63B46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  <w:b/>
          <w:bCs/>
          <w:sz w:val="22"/>
          <w:szCs w:val="22"/>
          <w:lang w:val="en-US"/>
        </w:rPr>
      </w:pPr>
      <w:r>
        <w:rPr>
          <w:rFonts w:ascii="Times New Roman" w:hAnsi="Times New Roman" w:eastAsia="Times New Roman" w:cs="Times New Roman"/>
          <w:b/>
          <w:bCs/>
          <w:sz w:val="22"/>
          <w:szCs w:val="22"/>
          <w:lang w:val="en-US"/>
        </w:rPr>
        <w:t>Query Screenshot:</w:t>
      </w:r>
    </w:p>
    <w:p w14:paraId="1D639907">
      <w:pPr>
        <w:spacing w:before="220" w:beforeAutospacing="0" w:after="160" w:afterAutospacing="0" w:line="276" w:lineRule="auto"/>
        <w:jc w:val="both"/>
      </w:pPr>
      <w:r>
        <w:drawing>
          <wp:inline distT="0" distB="0" distL="114300" distR="114300">
            <wp:extent cx="5737860" cy="3398520"/>
            <wp:effectExtent l="0" t="0" r="0" b="0"/>
            <wp:docPr id="571940523" name="Picture 571940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940523" name="Picture 571940523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358" cy="339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8828">
      <w:pPr>
        <w:spacing w:before="220" w:beforeAutospacing="0" w:after="160" w:afterAutospacing="0" w:line="276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Create POLICYHOLDER TABLE Table:</w:t>
      </w:r>
    </w:p>
    <w:p w14:paraId="029403FD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/*-----------------CREATE POLICYHOLDER TABLE---------------------*/</w:t>
      </w:r>
    </w:p>
    <w:p w14:paraId="6A1B94C8">
      <w:pPr>
        <w:spacing w:before="220" w:beforeAutospacing="0" w:after="160" w:afterAutospacing="0" w:line="240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USE insurance_claims;</w:t>
      </w:r>
    </w:p>
    <w:p w14:paraId="47FF397B">
      <w:pPr>
        <w:spacing w:before="220" w:beforeAutospacing="0" w:after="160" w:afterAutospacing="0" w:line="240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CREATE TABLE POLICYHOLDER (</w:t>
      </w:r>
    </w:p>
    <w:p w14:paraId="076A9125">
      <w:pPr>
        <w:spacing w:before="220" w:beforeAutospacing="0" w:after="160" w:afterAutospacing="0" w:line="240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Policyholder_ID INT PRIMARY KEY,</w:t>
      </w:r>
    </w:p>
    <w:p w14:paraId="5B9219BD">
      <w:pPr>
        <w:spacing w:before="220" w:beforeAutospacing="0" w:after="160" w:afterAutospacing="0" w:line="240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Agent_ID INT NULL,</w:t>
      </w:r>
    </w:p>
    <w:p w14:paraId="7F544B1C">
      <w:pPr>
        <w:spacing w:before="220" w:beforeAutospacing="0" w:after="160" w:afterAutospacing="0" w:line="240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First_name VARCHAR(55) NOT NULL,</w:t>
      </w:r>
    </w:p>
    <w:p w14:paraId="241C2589">
      <w:pPr>
        <w:spacing w:before="220" w:beforeAutospacing="0" w:after="160" w:afterAutospacing="0" w:line="240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Last_name VARCHAR(55) NOT NULL,</w:t>
      </w:r>
    </w:p>
    <w:p w14:paraId="0034CBF5">
      <w:pPr>
        <w:spacing w:before="220" w:beforeAutospacing="0" w:after="160" w:afterAutospacing="0" w:line="240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Date_of_Birth DATE NOT NULL,</w:t>
      </w:r>
    </w:p>
    <w:p w14:paraId="47812830">
      <w:pPr>
        <w:spacing w:before="220" w:beforeAutospacing="0" w:after="160" w:afterAutospacing="0" w:line="240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Gender VARCHAR(50)  NOT NULL,</w:t>
      </w:r>
    </w:p>
    <w:p w14:paraId="2AE6EB80">
      <w:pPr>
        <w:spacing w:before="220" w:beforeAutospacing="0" w:after="160" w:afterAutospacing="0" w:line="240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Employment VARCHAR(55) NOT NULL,</w:t>
      </w:r>
    </w:p>
    <w:p w14:paraId="1B221B88">
      <w:pPr>
        <w:spacing w:before="220" w:beforeAutospacing="0" w:after="160" w:afterAutospacing="0" w:line="240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SSN CHAR(11) NOT NULL,</w:t>
      </w:r>
    </w:p>
    <w:p w14:paraId="762AF297">
      <w:pPr>
        <w:spacing w:before="220" w:beforeAutospacing="0" w:after="160" w:afterAutospacing="0" w:line="240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Contact_Number CHAR(14) NOT NULL,</w:t>
      </w:r>
    </w:p>
    <w:p w14:paraId="599796C1">
      <w:pPr>
        <w:spacing w:before="220" w:beforeAutospacing="0" w:after="160" w:afterAutospacing="0" w:line="240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EMAIL_Address VARCHAR(100) NOT NULL,</w:t>
      </w:r>
    </w:p>
    <w:p w14:paraId="08D50B5C">
      <w:pPr>
        <w:spacing w:before="220" w:beforeAutospacing="0" w:after="160" w:afterAutospacing="0" w:line="240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Residential_Address VARCHAR(100) NOT NULL,</w:t>
      </w:r>
    </w:p>
    <w:p w14:paraId="23984CD1">
      <w:pPr>
        <w:spacing w:before="220" w:beforeAutospacing="0" w:after="160" w:afterAutospacing="0" w:line="240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State VARCHAR(50) NOT NULL,</w:t>
      </w:r>
    </w:p>
    <w:p w14:paraId="4F2496B9">
      <w:pPr>
        <w:spacing w:before="220" w:beforeAutospacing="0" w:after="160" w:afterAutospacing="0" w:line="240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Country VARCHAR(50) NOT NULL,</w:t>
      </w:r>
    </w:p>
    <w:p w14:paraId="4ECA07B2">
      <w:pPr>
        <w:spacing w:before="220" w:beforeAutospacing="0" w:after="160" w:afterAutospacing="0" w:line="240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Zipcode VARCHAR(50) NOT NULL,</w:t>
      </w:r>
    </w:p>
    <w:p w14:paraId="7FCE8CBF">
      <w:pPr>
        <w:spacing w:before="220" w:beforeAutospacing="0" w:after="160" w:afterAutospacing="0" w:line="240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FOREIGN KEY (AGENT_ID) REFERENCES AGENT(AGENT_ID)</w:t>
      </w:r>
    </w:p>
    <w:p w14:paraId="3FD225EC">
      <w:pPr>
        <w:spacing w:before="220" w:beforeAutospacing="0" w:after="160" w:afterAutospacing="0" w:line="240" w:lineRule="auto"/>
        <w:jc w:val="both"/>
        <w:rPr>
          <w:rFonts w:ascii="Times New Roman" w:hAnsi="Times New Roman" w:eastAsia="Times New Roman" w:cs="Times New Roman"/>
          <w:sz w:val="22"/>
          <w:szCs w:val="22"/>
          <w:lang w:val="en-US"/>
        </w:rPr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);</w:t>
      </w:r>
    </w:p>
    <w:p w14:paraId="796036C8">
      <w:pPr>
        <w:spacing w:before="220" w:beforeAutospacing="0" w:after="160" w:afterAutospacing="0" w:line="240" w:lineRule="auto"/>
        <w:jc w:val="both"/>
        <w:rPr>
          <w:rFonts w:ascii="Times New Roman" w:hAnsi="Times New Roman" w:eastAsia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lang w:val="en-US"/>
        </w:rPr>
        <w:t>Insert values in POLICY HOLDER table:</w:t>
      </w:r>
    </w:p>
    <w:p w14:paraId="3B2260F7">
      <w:pPr>
        <w:spacing w:before="220" w:beforeAutospacing="0" w:after="160" w:afterAutospacing="0" w:line="240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INSERT INTO POLICYHOLDER (Policyholder_ID, Agent_ID, First_name, Last_name, Date_of_Birth, Gender, Employment, SSN, Contact_Number, EMAIL_Address, Residential_Address, State, Country, Zipcode)</w:t>
      </w:r>
    </w:p>
    <w:p w14:paraId="6C7D9713">
      <w:pPr>
        <w:spacing w:before="220" w:beforeAutospacing="0" w:after="160" w:afterAutospacing="0" w:line="240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VALUES</w:t>
      </w:r>
    </w:p>
    <w:p w14:paraId="653A84AC">
      <w:pPr>
        <w:spacing w:before="220" w:beforeAutospacing="0" w:after="160" w:afterAutospacing="0" w:line="240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(101001, 20101, 'John', 'Doe', '1985-06-15', 'Male', 'Engineer', '123-45-6789', '1234567890', '</w:t>
      </w:r>
      <w:r>
        <w:fldChar w:fldCharType="begin"/>
      </w:r>
      <w:r>
        <w:instrText xml:space="preserve"> HYPERLINK "mailto:john.doe@example.com" \h </w:instrText>
      </w:r>
      <w:r>
        <w:fldChar w:fldCharType="separate"/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t>john.doe@example.com</w:t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fldChar w:fldCharType="end"/>
      </w: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', '123 Elm St', 'California', 'USA', '90001'),</w:t>
      </w:r>
    </w:p>
    <w:p w14:paraId="20A32B59">
      <w:pPr>
        <w:spacing w:before="220" w:beforeAutospacing="0" w:after="160" w:afterAutospacing="0" w:line="240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(101002, 20102, 'Jane', 'Smith', '1990-02-20', 'Female', 'Teacher', '234-56-7890', '9876543210', '</w:t>
      </w:r>
      <w:r>
        <w:fldChar w:fldCharType="begin"/>
      </w:r>
      <w:r>
        <w:instrText xml:space="preserve"> HYPERLINK "mailto:jane.smith@example.com" \h </w:instrText>
      </w:r>
      <w:r>
        <w:fldChar w:fldCharType="separate"/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t>jane.smith@example.com</w:t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fldChar w:fldCharType="end"/>
      </w: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', '456 Oak St', 'Texas', 'USA', '73301'),</w:t>
      </w:r>
    </w:p>
    <w:p w14:paraId="2CA3733C">
      <w:pPr>
        <w:spacing w:before="220" w:beforeAutospacing="0" w:after="160" w:afterAutospacing="0" w:line="240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(101003, 20103, 'Alice', 'Johnson', '1988-11-05', 'Female', 'Accountant', '345-67-8901', '1122334455', '</w:t>
      </w:r>
      <w:r>
        <w:fldChar w:fldCharType="begin"/>
      </w:r>
      <w:r>
        <w:instrText xml:space="preserve"> HYPERLINK "mailto:alice.johnson@example.com" \h </w:instrText>
      </w:r>
      <w:r>
        <w:fldChar w:fldCharType="separate"/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t>alice.johnson@example.com</w:t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fldChar w:fldCharType="end"/>
      </w: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', '789 Pine St', 'New York', 'USA', '10001'),</w:t>
      </w:r>
    </w:p>
    <w:p w14:paraId="0CFFF443">
      <w:pPr>
        <w:spacing w:before="220" w:beforeAutospacing="0" w:after="160" w:afterAutospacing="0" w:line="240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(101004, 20101, 'Bob', 'Brown', '1975-09-25', 'Male', 'Doctor', '456-78-9012', '5566778899', '</w:t>
      </w:r>
      <w:r>
        <w:fldChar w:fldCharType="begin"/>
      </w:r>
      <w:r>
        <w:instrText xml:space="preserve"> HYPERLINK "mailto:bob.brown@example.com" \h </w:instrText>
      </w:r>
      <w:r>
        <w:fldChar w:fldCharType="separate"/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t>bob.brown@example.com</w:t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fldChar w:fldCharType="end"/>
      </w: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', '321 Maple St', 'Florida', 'USA', '33101'),</w:t>
      </w:r>
    </w:p>
    <w:p w14:paraId="00C49F4C">
      <w:pPr>
        <w:spacing w:before="220" w:beforeAutospacing="0" w:after="160" w:afterAutospacing="0" w:line="240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(101005, 20102, 'Charlie', 'Davis', '1995-03-15', 'Male', 'Student', '567-89-0123', '6677889900', '</w:t>
      </w:r>
      <w:r>
        <w:fldChar w:fldCharType="begin"/>
      </w:r>
      <w:r>
        <w:instrText xml:space="preserve"> HYPERLINK "mailto:charlie.davis@example.com" \h </w:instrText>
      </w:r>
      <w:r>
        <w:fldChar w:fldCharType="separate"/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t>charlie.davis@example.com</w:t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fldChar w:fldCharType="end"/>
      </w: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', '654 Cedar St', 'Nevada', 'USA', '89001'),</w:t>
      </w:r>
    </w:p>
    <w:p w14:paraId="3D6EABB6">
      <w:pPr>
        <w:spacing w:before="220" w:beforeAutospacing="0" w:after="160" w:afterAutospacing="0" w:line="240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(101006, 20103, 'Eve', 'Miller', '1982-08-10', 'Female', 'Designer', '678-90-1234', '7788990011', '</w:t>
      </w:r>
      <w:r>
        <w:fldChar w:fldCharType="begin"/>
      </w:r>
      <w:r>
        <w:instrText xml:space="preserve"> HYPERLINK "mailto:eve.miller@example.com" \h </w:instrText>
      </w:r>
      <w:r>
        <w:fldChar w:fldCharType="separate"/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t>eve.miller@example.com</w:t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fldChar w:fldCharType="end"/>
      </w: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', '987 Birch St', 'Oregon', 'USA', '97001'),</w:t>
      </w:r>
    </w:p>
    <w:p w14:paraId="03E365E1">
      <w:pPr>
        <w:spacing w:before="220" w:beforeAutospacing="0" w:after="160" w:afterAutospacing="0" w:line="240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(101007, 20101, 'Frank', 'Wilson', '1978-12-30', 'Male', 'Pilot', '789-01-2345', '8899001122', '</w:t>
      </w:r>
      <w:r>
        <w:fldChar w:fldCharType="begin"/>
      </w:r>
      <w:r>
        <w:instrText xml:space="preserve"> HYPERLINK "mailto:frank.wilson@example.com" \h </w:instrText>
      </w:r>
      <w:r>
        <w:fldChar w:fldCharType="separate"/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t>frank.wilson@example.com</w:t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fldChar w:fldCharType="end"/>
      </w: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', '432 Fir St', 'California', 'USA', '90210'),</w:t>
      </w:r>
    </w:p>
    <w:p w14:paraId="379F4836">
      <w:pPr>
        <w:spacing w:before="220" w:beforeAutospacing="0" w:after="160" w:afterAutospacing="0" w:line="240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(101008, 20102, 'Grace', 'Lee', '1992-04-25', 'Female', 'Nurse', '890-12-3456', '9900112233', '</w:t>
      </w:r>
      <w:r>
        <w:fldChar w:fldCharType="begin"/>
      </w:r>
      <w:r>
        <w:instrText xml:space="preserve"> HYPERLINK "mailto:grace.lee@example.com" \h </w:instrText>
      </w:r>
      <w:r>
        <w:fldChar w:fldCharType="separate"/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t>grace.lee@example.com</w:t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fldChar w:fldCharType="end"/>
      </w: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', '876 Walnut St', 'Texas', 'USA', '73344'),</w:t>
      </w:r>
    </w:p>
    <w:p w14:paraId="203839B2">
      <w:pPr>
        <w:spacing w:before="220" w:beforeAutospacing="0" w:after="160" w:afterAutospacing="0" w:line="240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(101009, 20103, 'Henry', 'Martinez', '1980-07-20', 'Male', 'Chef', '901-23-4567', '1231231234', '</w:t>
      </w:r>
      <w:r>
        <w:fldChar w:fldCharType="begin"/>
      </w:r>
      <w:r>
        <w:instrText xml:space="preserve"> HYPERLINK "mailto:henry.martinez@example.com" \h </w:instrText>
      </w:r>
      <w:r>
        <w:fldChar w:fldCharType="separate"/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t>henry.martinez@example.com</w:t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fldChar w:fldCharType="end"/>
      </w: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', '543 Chestnut St', 'New York', 'USA', '10022'),</w:t>
      </w:r>
    </w:p>
    <w:p w14:paraId="4F429468">
      <w:pPr>
        <w:spacing w:before="220" w:beforeAutospacing="0" w:after="160" w:afterAutospacing="0" w:line="240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(101010, 20101, 'Ivy', 'Garcia', '1986-05-15', 'Female', 'Scientist', '012-34-5678', '2342342345', '</w:t>
      </w:r>
      <w:r>
        <w:fldChar w:fldCharType="begin"/>
      </w:r>
      <w:r>
        <w:instrText xml:space="preserve"> HYPERLINK "mailto:ivy.garcia@example.com" \h </w:instrText>
      </w:r>
      <w:r>
        <w:fldChar w:fldCharType="separate"/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t>ivy.garcia@example.com</w:t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fldChar w:fldCharType="end"/>
      </w: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', '678 Ash St', 'Florida', 'USA', '33122'),</w:t>
      </w:r>
    </w:p>
    <w:p w14:paraId="5C791D39">
      <w:pPr>
        <w:spacing w:before="220" w:beforeAutospacing="0" w:after="160" w:afterAutospacing="0" w:line="240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(101011, 20102, 'Jack', 'Rodriguez', '1993-10-01', 'Male', 'Architect', '123-45-6789', '3453453456', '</w:t>
      </w:r>
      <w:r>
        <w:fldChar w:fldCharType="begin"/>
      </w:r>
      <w:r>
        <w:instrText xml:space="preserve"> HYPERLINK "mailto:jack.rodriguez@example.com" \h </w:instrText>
      </w:r>
      <w:r>
        <w:fldChar w:fldCharType="separate"/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t>jack.rodriguez@example.com</w:t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fldChar w:fldCharType="end"/>
      </w: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', '123 Holly St', 'Nevada', 'USA', '89109'),</w:t>
      </w:r>
    </w:p>
    <w:p w14:paraId="2EFE4864">
      <w:pPr>
        <w:spacing w:before="220" w:beforeAutospacing="0" w:after="160" w:afterAutospacing="0" w:line="240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(101012, 20103, 'Kathy', 'Lopez', '1991-01-14', 'Female', 'Engineer', '234-56-7890', '4564564567', '</w:t>
      </w:r>
      <w:r>
        <w:fldChar w:fldCharType="begin"/>
      </w:r>
      <w:r>
        <w:instrText xml:space="preserve"> HYPERLINK "mailto:kathy.lopez@example.com" \h </w:instrText>
      </w:r>
      <w:r>
        <w:fldChar w:fldCharType="separate"/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t>kathy.lopez@example.com</w:t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fldChar w:fldCharType="end"/>
      </w: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', '456 Magnolia St', 'Oregon', 'USA', '97201'),</w:t>
      </w:r>
    </w:p>
    <w:p w14:paraId="1B958307">
      <w:pPr>
        <w:spacing w:before="220" w:beforeAutospacing="0" w:after="160" w:afterAutospacing="0" w:line="240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(101013, 20101, 'Leo', 'Gonzalez', '1979-06-10', 'Male', 'Technician', '345-67-8901', '5675675678', '</w:t>
      </w:r>
      <w:r>
        <w:fldChar w:fldCharType="begin"/>
      </w:r>
      <w:r>
        <w:instrText xml:space="preserve"> HYPERLINK "mailto:leo.gonzalez@example.com" \h </w:instrText>
      </w:r>
      <w:r>
        <w:fldChar w:fldCharType="separate"/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t>leo.gonzalez@example.com</w:t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fldChar w:fldCharType="end"/>
      </w: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', '789 Alder St', 'California', 'USA', '90501'),</w:t>
      </w:r>
    </w:p>
    <w:p w14:paraId="3232B14E">
      <w:pPr>
        <w:spacing w:before="220" w:beforeAutospacing="0" w:after="160" w:afterAutospacing="0" w:line="240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(101014, 20102, 'Mona', 'Perez', '1983-11-25', 'Female', 'Writer', '456-78-9012', '6786786789', '</w:t>
      </w:r>
      <w:r>
        <w:fldChar w:fldCharType="begin"/>
      </w:r>
      <w:r>
        <w:instrText xml:space="preserve"> HYPERLINK "mailto:mona.perez@example.com" \h </w:instrText>
      </w:r>
      <w:r>
        <w:fldChar w:fldCharType="separate"/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t>mona.perez@example.com</w:t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fldChar w:fldCharType="end"/>
      </w: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', '321 Beech St', 'Texas', 'USA', '73401'),</w:t>
      </w:r>
    </w:p>
    <w:p w14:paraId="0A63EE5D">
      <w:pPr>
        <w:spacing w:before="220" w:beforeAutospacing="0" w:after="160" w:afterAutospacing="0" w:line="240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(101015, 20103, 'Nate', 'Sanchez', '1989-03-15', 'Male', 'Journalist', '567-89-0123', '7897897890', '</w:t>
      </w:r>
      <w:r>
        <w:fldChar w:fldCharType="begin"/>
      </w:r>
      <w:r>
        <w:instrText xml:space="preserve"> HYPERLINK "mailto:nate.sanchez@example.com" \h </w:instrText>
      </w:r>
      <w:r>
        <w:fldChar w:fldCharType="separate"/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t>nate.sanchez@example.com</w:t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fldChar w:fldCharType="end"/>
      </w: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', '654 Dogwood St', 'New York', 'USA', '10025'),</w:t>
      </w:r>
    </w:p>
    <w:p w14:paraId="4FF7E189">
      <w:pPr>
        <w:spacing w:before="220" w:beforeAutospacing="0" w:after="160" w:afterAutospacing="0" w:line="240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(101016, 20101, 'Olivia', 'Clark', '1996-07-20', 'Female', 'Artist', '678-90-1234', '8908908901', '</w:t>
      </w:r>
      <w:r>
        <w:fldChar w:fldCharType="begin"/>
      </w:r>
      <w:r>
        <w:instrText xml:space="preserve"> HYPERLINK "mailto:olivia.clark@example.com" \h </w:instrText>
      </w:r>
      <w:r>
        <w:fldChar w:fldCharType="separate"/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t>olivia.clark@example.com</w:t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fldChar w:fldCharType="end"/>
      </w: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', '987 Elm St', 'Florida', 'USA', '33019'),</w:t>
      </w:r>
    </w:p>
    <w:p w14:paraId="251BC2F4">
      <w:pPr>
        <w:spacing w:before="220" w:beforeAutospacing="0" w:after="160" w:afterAutospacing="0" w:line="240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(101017, 20102, 'Paul', 'Lewis', '1981-12-30', 'Male', 'Banker', '789-01-2345', '1010101010', '</w:t>
      </w:r>
      <w:r>
        <w:fldChar w:fldCharType="begin"/>
      </w:r>
      <w:r>
        <w:instrText xml:space="preserve"> HYPERLINK "mailto:paul.lewis@example.com" \h </w:instrText>
      </w:r>
      <w:r>
        <w:fldChar w:fldCharType="separate"/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t>paul.lewis@example.com</w:t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fldChar w:fldCharType="end"/>
      </w: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', '432 Maple St', 'Nevada', 'USA', '89135'),</w:t>
      </w:r>
    </w:p>
    <w:p w14:paraId="175137F3">
      <w:pPr>
        <w:spacing w:before="220" w:beforeAutospacing="0" w:after="160" w:afterAutospacing="0" w:line="240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(101018, 20103, 'Quinn', 'Walker', '1994-09-01', 'Female', 'Professor', '890-12-3456', '1111111111', '</w:t>
      </w:r>
      <w:r>
        <w:fldChar w:fldCharType="begin"/>
      </w:r>
      <w:r>
        <w:instrText xml:space="preserve"> HYPERLINK "mailto:quinn.walker@example.com" \h </w:instrText>
      </w:r>
      <w:r>
        <w:fldChar w:fldCharType="separate"/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t>quinn.walker@example.com</w:t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fldChar w:fldCharType="end"/>
      </w: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', '876 Oak St', 'Oregon', 'USA', '97229'),</w:t>
      </w:r>
    </w:p>
    <w:p w14:paraId="1F23B8E4">
      <w:pPr>
        <w:spacing w:before="220" w:beforeAutospacing="0" w:after="160" w:afterAutospacing="0" w:line="240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(101019, 20101, 'Rachel', 'Hall', '1987-02-28', 'Female', 'Lawyer', '901-23-4567', '2222222222', '</w:t>
      </w:r>
      <w:r>
        <w:fldChar w:fldCharType="begin"/>
      </w:r>
      <w:r>
        <w:instrText xml:space="preserve"> HYPERLINK "mailto:rachel.hall@example.com" \h </w:instrText>
      </w:r>
      <w:r>
        <w:fldChar w:fldCharType="separate"/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t>rachel.hall@example.com</w:t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fldChar w:fldCharType="end"/>
      </w: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', '543 Pine St', 'California', 'USA', '90275'),</w:t>
      </w:r>
    </w:p>
    <w:p w14:paraId="142966B1">
      <w:pPr>
        <w:spacing w:before="220" w:beforeAutospacing="0" w:after="160" w:afterAutospacing="0" w:line="240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(101020, 20102, 'Steve', 'Allen', '1997-05-10', 'Male', 'Student', '012-34-5678', '3333333333', '</w:t>
      </w:r>
      <w:r>
        <w:fldChar w:fldCharType="begin"/>
      </w:r>
      <w:r>
        <w:instrText xml:space="preserve"> HYPERLINK "mailto:steve.allen@example.com" \h </w:instrText>
      </w:r>
      <w:r>
        <w:fldChar w:fldCharType="separate"/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t>steve.allen@example.com</w:t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fldChar w:fldCharType="end"/>
      </w: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', '678 Cedar St', 'Texas', 'USA', '73315'),</w:t>
      </w:r>
    </w:p>
    <w:p w14:paraId="5277E82F">
      <w:pPr>
        <w:spacing w:before="220" w:beforeAutospacing="0" w:after="160" w:afterAutospacing="0" w:line="240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(101021, 20103, 'Tina', 'Young', '1995-08-20', 'Female', 'Pharmacist', '123-45-6789', '4444444444', '</w:t>
      </w:r>
      <w:r>
        <w:fldChar w:fldCharType="begin"/>
      </w:r>
      <w:r>
        <w:instrText xml:space="preserve"> HYPERLINK "mailto:tina.young@example.com" \h </w:instrText>
      </w:r>
      <w:r>
        <w:fldChar w:fldCharType="separate"/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t>tina.young@example.com</w:t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fldChar w:fldCharType="end"/>
      </w: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', '123 Birch St', 'New York', 'USA', '10109'),</w:t>
      </w:r>
    </w:p>
    <w:p w14:paraId="284D7BBD">
      <w:pPr>
        <w:spacing w:before="220" w:beforeAutospacing="0" w:after="160" w:afterAutospacing="0" w:line="240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(101022, 20101, 'Uma', 'Hernandez', '1984-12-15', 'Female', 'Scientist', '234-56-7890', '5555555555', '</w:t>
      </w:r>
      <w:r>
        <w:fldChar w:fldCharType="begin"/>
      </w:r>
      <w:r>
        <w:instrText xml:space="preserve"> HYPERLINK "mailto:uma.hernandez@example.com" \h </w:instrText>
      </w:r>
      <w:r>
        <w:fldChar w:fldCharType="separate"/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t>uma.hernandez@example.com</w:t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fldChar w:fldCharType="end"/>
      </w: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', '456 Walnut St', 'Florida', 'USA', '33156'),</w:t>
      </w:r>
    </w:p>
    <w:p w14:paraId="11A79865">
      <w:pPr>
        <w:spacing w:before="220" w:beforeAutospacing="0" w:after="160" w:afterAutospacing="0" w:line="240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(101023, 20102, 'Victor', 'King', '1976-11-11', 'Male', 'Businessman', '345-67-8901', '6666666666', '</w:t>
      </w:r>
      <w:r>
        <w:fldChar w:fldCharType="begin"/>
      </w:r>
      <w:r>
        <w:instrText xml:space="preserve"> HYPERLINK "mailto:victor.king@example.com" \h </w:instrText>
      </w:r>
      <w:r>
        <w:fldChar w:fldCharType="separate"/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t>victor.king@example.com</w:t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fldChar w:fldCharType="end"/>
      </w: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', '789 Chestnut St', 'Nevada', 'USA', '89141'),</w:t>
      </w:r>
    </w:p>
    <w:p w14:paraId="1B038B83">
      <w:pPr>
        <w:spacing w:before="220" w:beforeAutospacing="0" w:after="160" w:afterAutospacing="0" w:line="240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(101024, 20103, 'Wendy', 'Scott', '1998-03-09', 'Female', 'Student', '456-78-9012', '7777777777', '</w:t>
      </w:r>
      <w:r>
        <w:fldChar w:fldCharType="begin"/>
      </w:r>
      <w:r>
        <w:instrText xml:space="preserve"> HYPERLINK "mailto:wendy.scott@example.com" \h </w:instrText>
      </w:r>
      <w:r>
        <w:fldChar w:fldCharType="separate"/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t>wendy.scott@example.com</w:t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fldChar w:fldCharType="end"/>
      </w: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', '321 Ash St', 'Oregon', 'USA', '97301'),</w:t>
      </w:r>
    </w:p>
    <w:p w14:paraId="153458FD">
      <w:pPr>
        <w:spacing w:before="220" w:beforeAutospacing="0" w:after="160" w:afterAutospacing="0" w:line="240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(101025, 20101, 'Xavier', 'Torres', '1982-06-21', 'Male', 'Chef', '567-89-0123', '8888888888', '</w:t>
      </w:r>
      <w:r>
        <w:fldChar w:fldCharType="begin"/>
      </w:r>
      <w:r>
        <w:instrText xml:space="preserve"> HYPERLINK "mailto:xavier.torres@example.com" \h </w:instrText>
      </w:r>
      <w:r>
        <w:fldChar w:fldCharType="separate"/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t>xavier.torres@example.com</w:t>
      </w:r>
      <w:r>
        <w:rPr>
          <w:rStyle w:val="15"/>
          <w:rFonts w:ascii="Times New Roman" w:hAnsi="Times New Roman" w:eastAsia="Times New Roman" w:cs="Times New Roman"/>
          <w:sz w:val="22"/>
          <w:szCs w:val="22"/>
          <w:lang w:val="en-US"/>
        </w:rPr>
        <w:fldChar w:fldCharType="end"/>
      </w: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', '654 Holly St', 'California', 'USA', '90506');</w:t>
      </w:r>
    </w:p>
    <w:p w14:paraId="319D7408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  <w:b/>
          <w:bCs/>
          <w:sz w:val="24"/>
          <w:szCs w:val="24"/>
          <w:lang w:val="en-US"/>
        </w:rPr>
      </w:pPr>
    </w:p>
    <w:p w14:paraId="6EBFA03A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  <w:b/>
          <w:bCs/>
          <w:sz w:val="24"/>
          <w:szCs w:val="24"/>
          <w:lang w:val="en-US"/>
        </w:rPr>
      </w:pPr>
    </w:p>
    <w:p w14:paraId="4811BD33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  <w:b/>
          <w:bCs/>
          <w:sz w:val="24"/>
          <w:szCs w:val="24"/>
          <w:lang w:val="en-US"/>
        </w:rPr>
      </w:pPr>
    </w:p>
    <w:p w14:paraId="0067047A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lang w:val="en-US"/>
        </w:rPr>
        <w:t>Query Screenshot:</w:t>
      </w:r>
    </w:p>
    <w:p w14:paraId="23C76CFB">
      <w:pPr>
        <w:spacing w:before="220" w:beforeAutospacing="0" w:after="160" w:afterAutospacing="0" w:line="276" w:lineRule="auto"/>
        <w:jc w:val="both"/>
      </w:pPr>
      <w:r>
        <w:drawing>
          <wp:inline distT="0" distB="0" distL="114300" distR="114300">
            <wp:extent cx="5737860" cy="3390900"/>
            <wp:effectExtent l="0" t="0" r="0" b="0"/>
            <wp:docPr id="1757032160" name="Picture 1757032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032160" name="Picture 1757032160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358" cy="339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436E8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  <w:b/>
          <w:bCs/>
          <w:sz w:val="24"/>
          <w:szCs w:val="24"/>
          <w:lang w:val="en-US"/>
        </w:rPr>
      </w:pPr>
    </w:p>
    <w:p w14:paraId="425E144E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lang w:val="en-US"/>
        </w:rPr>
        <w:t>Create POLICY Table</w:t>
      </w:r>
    </w:p>
    <w:p w14:paraId="45F50337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/*-----------------CREATE POLICY TABLE---------------------*/</w:t>
      </w:r>
    </w:p>
    <w:p w14:paraId="71185551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USE insurance_claims;</w:t>
      </w:r>
    </w:p>
    <w:p w14:paraId="1DE2D866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CREATE TABLE POLICY (</w:t>
      </w:r>
    </w:p>
    <w:p w14:paraId="3320D706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Policy_ID INT PRIMARY KEY,</w:t>
      </w:r>
    </w:p>
    <w:p w14:paraId="6DB40B19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Policyholder_ID INT NOT NULL,</w:t>
      </w:r>
    </w:p>
    <w:p w14:paraId="70A9167C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Policy_Type VARCHAR(55) NOT NULL,</w:t>
      </w:r>
    </w:p>
    <w:p w14:paraId="7E76DCE8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Policy_Amount VARCHAR(55) NOT NULL,</w:t>
      </w:r>
    </w:p>
    <w:p w14:paraId="2F29FB1F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Start_Date DATE NOT NULL,</w:t>
      </w:r>
    </w:p>
    <w:p w14:paraId="3D3D849B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End_Date DATE NOT NULL,</w:t>
      </w:r>
    </w:p>
    <w:p w14:paraId="022A6DCE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Active_Status ENUM('Active', 'Expired') DEFAULT 'Active',</w:t>
      </w:r>
    </w:p>
    <w:p w14:paraId="7A75EF25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Renewal_Type ENUM('Automatic', 'Manual') DEFAULT 'Manual',</w:t>
      </w:r>
    </w:p>
    <w:p w14:paraId="45150F79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FOREIGN KEY (Policyholder_ID) REFERENCES POLICYHOLDER(Policyholder_ID)</w:t>
      </w:r>
    </w:p>
    <w:p w14:paraId="5912D114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);</w:t>
      </w:r>
    </w:p>
    <w:p w14:paraId="51B27F22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lang w:val="en-US"/>
        </w:rPr>
        <w:t>Insert values in POLICY table:</w:t>
      </w:r>
    </w:p>
    <w:p w14:paraId="57703A97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INSERT INTO POLICY (Policy_ID, Policyholder_ID, Policy_Type, Policy_Amount, Start_Date, End_Date, Active_Status, Renewal_Type)</w:t>
      </w:r>
    </w:p>
    <w:p w14:paraId="7A5F7470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VALUES</w:t>
      </w:r>
    </w:p>
    <w:p w14:paraId="6D462E59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(301001, 101001, 'Health Insurance', '50000', '2023-01-15', '2024-01-14', 'Active', 'Automatic'),</w:t>
      </w:r>
    </w:p>
    <w:p w14:paraId="3F04332A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(301002, 101002, 'Health Insurance', '75000', '2023-04-20', '2024-04-19', 'Active', 'Automatic'),</w:t>
      </w:r>
    </w:p>
    <w:p w14:paraId="28B9D20E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(301003, 101003, 'Health Insurance', '60000', '2022-12-10', '2023-12-09', 'Active', 'Automatic'),</w:t>
      </w:r>
    </w:p>
    <w:p w14:paraId="56BAA2BC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(301004, 101004, 'Health Insurance', '40000', '2023-08-05', '2024-08-04', 'Active', 'Automatic'),</w:t>
      </w:r>
    </w:p>
    <w:p w14:paraId="61CB1236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(301005, 101005, 'Health Insurance', '35000', '2023-03-15', '2024-03-14', 'Active', 'Automatic'),</w:t>
      </w:r>
    </w:p>
    <w:p w14:paraId="1DAA9CD8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(301006, 101006, 'Health Insurance', '70000', '2023-05-20', '2024-05-19', 'Active', 'Automatic'),</w:t>
      </w:r>
    </w:p>
    <w:p w14:paraId="55B97D89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(301007, 101007, 'Health Insurance', '62000', '2023-07-25', '2024-07-24', 'Active', 'Automatic'),</w:t>
      </w:r>
    </w:p>
    <w:p w14:paraId="5A47A4C6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(301008, 101008, 'Health Insurance', '55000', '2023-02-01', '2024-01-31', 'Active', 'Automatic'),</w:t>
      </w:r>
    </w:p>
    <w:p w14:paraId="5EC55F44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(301009, 101009, 'Health Insurance', '67000', '2023-01-25', '2024-01-24', 'Active', 'Manual'),</w:t>
      </w:r>
    </w:p>
    <w:p w14:paraId="73709195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(301010, 101010, 'Health Insurance', '20000', '2023-06-01', '2024-05-31', 'Active', 'Manual'),</w:t>
      </w:r>
    </w:p>
    <w:p w14:paraId="09F30C60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(301011, 101011, 'Vision Insurance', '25000', '2023-07-15', '2024-07-14', 'Active', 'Automatic'),</w:t>
      </w:r>
    </w:p>
    <w:p w14:paraId="1973E950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(301012, 101012, 'Dental Insurance', '15000', '2023-03-01', '2024-02-29', 'Active', 'Automatic'),</w:t>
      </w:r>
    </w:p>
    <w:p w14:paraId="5009328D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(301013, 101013, 'Health Insurance', '20000', '2023-09-01', '2024-08-31', 'Active', 'Manual'),</w:t>
      </w:r>
    </w:p>
    <w:p w14:paraId="1CD22D40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(301014, 101014, 'Vision Insurance', '10000', '2023-01-01', '2024-01-01', 'Active', 'Automatic'),</w:t>
      </w:r>
    </w:p>
    <w:p w14:paraId="1E2908AE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(301015, 101015, 'Vision Insurance', '12000', '2023-02-01', '2024-01-31', 'Active', 'Manual'),</w:t>
      </w:r>
    </w:p>
    <w:p w14:paraId="6B96631E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(301016, 101016, 'Vision Insurance', '8000', '2023-03-01', '2024-02-29', 'Active', 'Automatic'),</w:t>
      </w:r>
    </w:p>
    <w:p w14:paraId="3A1E5586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(301017, 101017, 'Health Insurance', '15000', '2023-04-01', '2024-03-31', 'Expired', 'Manual'),</w:t>
      </w:r>
    </w:p>
    <w:p w14:paraId="0B23C97D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(301018, 101018, 'Dental Insurance', '9000', '2023-05-01', '2024-04-30', 'Active', 'Manual'),</w:t>
      </w:r>
    </w:p>
    <w:p w14:paraId="2165AB8E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(301019, 101019, 'Health Insurance', '11000', '2023-06-01', '2024-05-31', 'Active', 'Automatic'),</w:t>
      </w:r>
    </w:p>
    <w:p w14:paraId="026EDB9A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(301020, 101020, 'Dental Insurance', '15000', '2023-01-15', '2024-01-14', 'Active', 'Automatic'),</w:t>
      </w:r>
    </w:p>
    <w:p w14:paraId="438ED801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(301021, 101021, 'Health Insurance', '17000', '2023-02-10', '2024-02-09', 'Active', 'Manual'),</w:t>
      </w:r>
    </w:p>
    <w:p w14:paraId="6936F656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(301022, 101022, 'Health Insurance', '12000', '2023-03-01', '2024-02-29', 'Active', 'Automatic'),</w:t>
      </w:r>
    </w:p>
    <w:p w14:paraId="150E468D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(301023, 101023, 'Dental Insurance', '18000', '2023-04-01', '2024-03-31', 'Active', 'Manual'),</w:t>
      </w:r>
    </w:p>
    <w:p w14:paraId="22679368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(301024, 101024, 'Dental Insurance', '16000', '2023-05-10', '2024-05-09', 'Active', 'Automatic'),</w:t>
      </w:r>
    </w:p>
    <w:p w14:paraId="1F632853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(301025, 101025, 'Health Insurance', '20000', '2023-06-15', '2024-06-14', 'Active', 'Manual');</w:t>
      </w:r>
    </w:p>
    <w:p w14:paraId="0B96E686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lang w:val="en-US"/>
        </w:rPr>
        <w:t>Query Screenshot:</w:t>
      </w:r>
    </w:p>
    <w:p w14:paraId="0A5722A3">
      <w:pPr>
        <w:spacing w:before="220" w:beforeAutospacing="0" w:after="160" w:afterAutospacing="0" w:line="276" w:lineRule="auto"/>
        <w:jc w:val="both"/>
      </w:pPr>
      <w:r>
        <w:drawing>
          <wp:inline distT="0" distB="0" distL="114300" distR="114300">
            <wp:extent cx="5737860" cy="3383280"/>
            <wp:effectExtent l="0" t="0" r="0" b="0"/>
            <wp:docPr id="1504620197" name="Picture 1504620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620197" name="Picture 1504620197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358" cy="338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C3357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lang w:val="en-US"/>
        </w:rPr>
        <w:t>Create POLICY PAYMENTS Table</w:t>
      </w:r>
    </w:p>
    <w:p w14:paraId="40ACD52D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/*-----------------CREATE POLICY_PAYMENT TABLE---------------------*/</w:t>
      </w:r>
    </w:p>
    <w:p w14:paraId="68995993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USE insurance_claims;</w:t>
      </w:r>
    </w:p>
    <w:p w14:paraId="204AE3C5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CREATE TABLE POLICY_PAYMENT (</w:t>
      </w:r>
    </w:p>
    <w:p w14:paraId="5D305760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PolicyPayment_ID INT PRIMARY KEY,</w:t>
      </w:r>
    </w:p>
    <w:p w14:paraId="61941A49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Policyholder_ID INT NOT NULL,</w:t>
      </w:r>
    </w:p>
    <w:p w14:paraId="243C7A21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Policy_ID INT NOT NULL,</w:t>
      </w:r>
    </w:p>
    <w:p w14:paraId="6DC34241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Payment_Date DATE NOT NULL,</w:t>
      </w:r>
    </w:p>
    <w:p w14:paraId="33608C34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Policy_AmountPaid DECIMAL(18,2) NOT NULL,</w:t>
      </w:r>
    </w:p>
    <w:p w14:paraId="11248B26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Payment_Status VARCHAR(55) NOT NULL,</w:t>
      </w:r>
    </w:p>
    <w:p w14:paraId="460A8550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Policy_Due_Amount DECIMAL(18,2) NOT NULL,</w:t>
      </w:r>
    </w:p>
    <w:p w14:paraId="6B0773CF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Late_Payment_Penalty DECIMAL(18,2) DEFAULT 0.00,</w:t>
      </w:r>
    </w:p>
    <w:p w14:paraId="3EC24A1B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FOREIGN KEY (Policyholder_ID) REFERENCES POLICYHOLDER(Policyholder_ID),</w:t>
      </w:r>
    </w:p>
    <w:p w14:paraId="19482EB6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FOREIGN KEY (Policy_ID) REFERENCES POLICY(Policy_ID)</w:t>
      </w:r>
    </w:p>
    <w:p w14:paraId="45BE8369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);</w:t>
      </w:r>
    </w:p>
    <w:p w14:paraId="35B35EC2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lang w:val="en-US"/>
        </w:rPr>
        <w:t>Insert values in POLICY PAYMENTS table:</w:t>
      </w:r>
    </w:p>
    <w:p w14:paraId="5731F6E6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INSERT INTO POLICY_PAYMENT (PolicyPayment_ID, Policyholder_ID, Policy_ID, Payment_Date, Policy_AmountPaid, Payment_Status, Policy_Due_Amount, Late_Payment_Penalty)</w:t>
      </w:r>
    </w:p>
    <w:p w14:paraId="2B837037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VALUES</w:t>
      </w:r>
    </w:p>
    <w:p w14:paraId="4E5110BB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(501001, 101001, 301001, '2023-01-10', 50000, 'Paid', 0, 0),</w:t>
      </w:r>
    </w:p>
    <w:p w14:paraId="000F8634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(501002, 101002, 301002, '2023-02-15', 30000, 'Paid', 0, 0),</w:t>
      </w:r>
    </w:p>
    <w:p w14:paraId="4AFC99B5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(501003, 101003, 301003, '2023-03-20', 90000, 'Paid', 10000, 0),</w:t>
      </w:r>
    </w:p>
    <w:p w14:paraId="61614E1F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(501004, 101004, 301004, '2023-11-05', 15000, 'Pending', 5000, 200),</w:t>
      </w:r>
    </w:p>
    <w:p w14:paraId="633AF689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(501005, 101005, 301005, '2023-05-25', 75000, 'Paid', 0, 0),</w:t>
      </w:r>
    </w:p>
    <w:p w14:paraId="3E8E061E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(501006, 101006, 301006, '2023-06-10', 45000, 'Paid', 0, 0),</w:t>
      </w:r>
    </w:p>
    <w:p w14:paraId="0AA5C611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(501007, 101007, 301007, '2023-03-01', 55000, 'Paid', 5000, 0),</w:t>
      </w:r>
    </w:p>
    <w:p w14:paraId="78E846F8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(501008, 101008, 301008, '2023-02-20', 110000, 'Paid', 10000, 0),</w:t>
      </w:r>
    </w:p>
    <w:p w14:paraId="4889C9B1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(501009, 101009, 301009, '2023-12-05', 12000, 'Paid', 3000, 100),</w:t>
      </w:r>
    </w:p>
    <w:p w14:paraId="15A0A1D0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(501010, 101010, 301010, '2023-11-20', 40000, 'Paid', 0, 0),</w:t>
      </w:r>
    </w:p>
    <w:p w14:paraId="7B75ECE0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(501011, 101011, 301011, '2023-10-05', 85000, 'Paid', 5000, 0),</w:t>
      </w:r>
    </w:p>
    <w:p w14:paraId="6C95A370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(501012, 101012, 301012, '2023-09-30', 35000, 'Paid', 0, 0),</w:t>
      </w:r>
    </w:p>
    <w:p w14:paraId="5023FE75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(501013, 101013, 301013, '2023-08-30', 18000, 'Paid', 0, 0),</w:t>
      </w:r>
    </w:p>
    <w:p w14:paraId="26BCFCAA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(501014, 101014, 301014, '2023-07-20', 60000, 'Paid', 10000, 0),</w:t>
      </w:r>
    </w:p>
    <w:p w14:paraId="1C661E32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(501015, 101015, 301015, '2023-05-15', 95000, 'Paid', 0, 0),</w:t>
      </w:r>
    </w:p>
    <w:p w14:paraId="26491C45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(501016, 101016, 301016, '2023-04-25', 48000, 'Paid', 0, 0),</w:t>
      </w:r>
    </w:p>
    <w:p w14:paraId="7D7400C9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(501017, 101017, 301017, '2023-03-20', 62000, 'Paid', 0, 0),</w:t>
      </w:r>
    </w:p>
    <w:p w14:paraId="24FF97F8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(501018, 101018, 301018, '2023-02-10', 20000, 'Paid', 0, 0),</w:t>
      </w:r>
    </w:p>
    <w:p w14:paraId="3511E7B2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(501019, 101019, 301019, '2023-01-20', 110000, 'Paid', 0, 0),</w:t>
      </w:r>
    </w:p>
    <w:p w14:paraId="19F03DC6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(501020, 101020, 301020, '2023-12-05', 55000, 'Paid', 0, 0),</w:t>
      </w:r>
    </w:p>
    <w:p w14:paraId="34858634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(501021, 101021, 301021, '2023-11-10', 40000, 'Paid', 0, 0),</w:t>
      </w:r>
    </w:p>
    <w:p w14:paraId="781992E9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(501022, 101022, 301022, '2023-10-25', 95000, 'Paid', 3000, 200),</w:t>
      </w:r>
    </w:p>
    <w:p w14:paraId="5DCAE586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(501023, 101023, 301023, '2023-09-15', 67000, 'Paid', 0, 0),</w:t>
      </w:r>
    </w:p>
    <w:p w14:paraId="7A000079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(501024, 101024, 301024, '2023-08-25', 25000, 'Paid', 0, 0),</w:t>
      </w:r>
    </w:p>
    <w:p w14:paraId="6BCADDBC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(501025, 101025, 301025, '2023-07-05', 38000, 'Paid', 0, 0);</w:t>
      </w:r>
    </w:p>
    <w:p w14:paraId="1C040C74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lang w:val="en-US"/>
        </w:rPr>
        <w:t>Query Screenshot</w:t>
      </w:r>
    </w:p>
    <w:p w14:paraId="135A97CA">
      <w:pPr>
        <w:spacing w:before="220" w:beforeAutospacing="0" w:after="160" w:afterAutospacing="0" w:line="276" w:lineRule="auto"/>
        <w:jc w:val="both"/>
      </w:pPr>
      <w:r>
        <w:drawing>
          <wp:inline distT="0" distB="0" distL="114300" distR="114300">
            <wp:extent cx="5737860" cy="3383280"/>
            <wp:effectExtent l="0" t="0" r="0" b="0"/>
            <wp:docPr id="1839990220" name="Picture 1839990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990220" name="Picture 1839990220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358" cy="338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EF4C3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  <w:b/>
          <w:bCs/>
          <w:sz w:val="24"/>
          <w:szCs w:val="24"/>
          <w:lang w:val="en-US"/>
        </w:rPr>
      </w:pPr>
    </w:p>
    <w:p w14:paraId="6160700C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lang w:val="en-US"/>
        </w:rPr>
        <w:t>Create CLAIM Table</w:t>
      </w:r>
    </w:p>
    <w:p w14:paraId="1602B70E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/*-----------------CREATE CLAIM TABLE---------------------*/</w:t>
      </w:r>
    </w:p>
    <w:p w14:paraId="56257C05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USE insurance_claims;</w:t>
      </w:r>
    </w:p>
    <w:p w14:paraId="7118F91F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CREATE TABLE CLAIM (</w:t>
      </w:r>
    </w:p>
    <w:p w14:paraId="13E7FB0D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Claim_ID INT PRIMARY KEY,</w:t>
      </w:r>
    </w:p>
    <w:p w14:paraId="22EEDF34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Policyholder_ID INT NOT NULL,</w:t>
      </w:r>
    </w:p>
    <w:p w14:paraId="285D9502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Policy_ID INT NOT NULL,</w:t>
      </w:r>
    </w:p>
    <w:p w14:paraId="1FD49DB2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Priority_Level ENUM('Standard', 'Fast') DEFAULT 'Standard',</w:t>
      </w:r>
    </w:p>
    <w:p w14:paraId="230F8757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Filing_Date DATE NOT NULL,</w:t>
      </w:r>
    </w:p>
    <w:p w14:paraId="0B20FD9B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Claim_Status ENUM('Started', 'Pending', 'Completed') DEFAULT 'Started',</w:t>
      </w:r>
    </w:p>
    <w:p w14:paraId="0973270C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CLaim_Amount DECIMAL(18,2) NOT NULL,</w:t>
      </w:r>
    </w:p>
    <w:p w14:paraId="4A51B58D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Claim_Limit DECIMAL(18,2) NOT NULL,</w:t>
      </w:r>
    </w:p>
    <w:p w14:paraId="553BF32D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Claim_Approval_Status ENUM('Under Review', 'Approved', 'Rejected') DEFAULT 'Under Review',</w:t>
      </w:r>
    </w:p>
    <w:p w14:paraId="5BF71E24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Claim_Payment_Status ENUM('Pending', 'Paid', 'Rejected') DEFAULT 'Pending',</w:t>
      </w:r>
    </w:p>
    <w:p w14:paraId="672D3610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FOREIGN KEY (Policy_ID) REFERENCES POLICY(Policy_ID),</w:t>
      </w:r>
    </w:p>
    <w:p w14:paraId="391F9EEA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FOREIGN KEY (Policyholder_ID) REFERENCES POLICYHOLDER(Policyholder_ID)</w:t>
      </w:r>
    </w:p>
    <w:p w14:paraId="4A301800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);</w:t>
      </w:r>
    </w:p>
    <w:p w14:paraId="1D8C4C98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lang w:val="en-US"/>
        </w:rPr>
        <w:t>Insert values in CLAIM table:</w:t>
      </w:r>
    </w:p>
    <w:p w14:paraId="04BA7125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INSERT INTO CLAIM (Claim_ID, Policyholder_ID, Policy_ID, Priority_Level, Filing_Date, Claim_Status, Claim_Amount, Claim_Limit, Claim_Approval_Status, Claim_Payment_Status)</w:t>
      </w:r>
    </w:p>
    <w:p w14:paraId="20DAA7C9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VALUES</w:t>
      </w:r>
    </w:p>
    <w:p w14:paraId="305D3A25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(401001, 101001, 301001, 'Standard', '2023-09-10', 'Started', 45000, 50000, 'Under Review', 'Pending'),</w:t>
      </w:r>
    </w:p>
    <w:p w14:paraId="1B06458C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(401002, 101002, 301002, 'Fast', '2023-10-15', 'Pending', 25000, 30000, 'Approved', 'Paid'),</w:t>
      </w:r>
    </w:p>
    <w:p w14:paraId="65813A7E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(401003, 101003, 301003, 'Standard', '2023-07-20', 'Completed', 80000, 100000, 'Approved', 'Paid'),</w:t>
      </w:r>
    </w:p>
    <w:p w14:paraId="7AA48582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(401004, 101004, 301004, 'Fast', '2023-08-01', 'Pending', 15000, 20000, 'Under Review', 'Pending'),</w:t>
      </w:r>
    </w:p>
    <w:p w14:paraId="075D8A67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(401005, 101005, 301005, 'Standard', '2023-05-05', 'Started', 50000, 75000, 'Under Review', 'Pending'),</w:t>
      </w:r>
    </w:p>
    <w:p w14:paraId="24262B13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(401006, 101006, 301006, 'Fast', '2023-06-15', 'Pending', 30000, 45000, 'Approved', 'Paid'),</w:t>
      </w:r>
    </w:p>
    <w:p w14:paraId="148322C2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(401007, 101007, 301007, 'Standard', '2023-03-10', 'Completed', 55000, 60000, 'Approved', 'Paid'),</w:t>
      </w:r>
    </w:p>
    <w:p w14:paraId="60E0B275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(401008, 101008, 301008, 'Standard', '2023-02-25', 'Pending', 100000, 120000, 'Under Review', 'Pending'),</w:t>
      </w:r>
    </w:p>
    <w:p w14:paraId="5D9F43F2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(401009, 101009, 301009, 'Fast', '2023-12-01', 'Started', 12000, 15000, 'Under Review', 'Pending'),</w:t>
      </w:r>
    </w:p>
    <w:p w14:paraId="46DB5D41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(401010, 101010, 301010, 'Standard', '2023-11-15', 'Pending', 35000, 40000, 'Under Review', 'Pending'),</w:t>
      </w:r>
    </w:p>
    <w:p w14:paraId="3CB9D3C6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(401011, 101011, 301011, 'Fast', '2023-10-01', 'Completed', 85000, 90000, 'Approved', 'Paid'),</w:t>
      </w:r>
    </w:p>
    <w:p w14:paraId="27DE7353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(401012, 101012, 301012, 'Standard', '2023-09-20', 'Started', 30000, 35000, 'Under Review', 'Pending'),</w:t>
      </w:r>
    </w:p>
    <w:p w14:paraId="5CC34B63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(401013, 101013, 301013, 'Fast', '2023-08-25', 'Completed', 15000, 18000, 'Approved', 'Paid'),</w:t>
      </w:r>
    </w:p>
    <w:p w14:paraId="6659DF40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(401014, 101014, 301014, 'Standard', '2023-07-15', 'Pending', 60000, 70000, 'Under Review', 'Pending'),</w:t>
      </w:r>
    </w:p>
    <w:p w14:paraId="2E2E181B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(401015, 101015, 301015, 'Standard', '2023-05-10', 'Started', 85000, 95000, 'Under Review', 'Pending'),</w:t>
      </w:r>
    </w:p>
    <w:p w14:paraId="79B26B88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(401016, 101016, 301016, 'Fast', '2023-04-20', 'Pending', 45000, 48000, 'Approved', 'Paid'),</w:t>
      </w:r>
    </w:p>
    <w:p w14:paraId="4BF180F7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(401017, 101017, 301017, 'Standard', '2023-03-25', 'Started', 55000, 62000, 'Under Review', 'Pending'),</w:t>
      </w:r>
    </w:p>
    <w:p w14:paraId="21A4DD9A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(401018, 101018, 301018, 'Fast', '2023-02-15', 'Pending', 18000, 20000, 'Approved', 'Paid'),</w:t>
      </w:r>
    </w:p>
    <w:p w14:paraId="10902C97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(401019, 101019, 301019, 'Standard', '2023-01-30', 'Completed', 95000, 110000, 'Approved', 'Paid'),</w:t>
      </w:r>
    </w:p>
    <w:p w14:paraId="56B318E6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(401020, 101020, 301020, 'Fast', '2023-12-10', 'Started', 50000, 55000, 'Under Review', 'Pending'),</w:t>
      </w:r>
    </w:p>
    <w:p w14:paraId="695FC19A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(401021, 101021, 301021, 'Standard', '2023-11-05', 'Completed', 35000, 40000, 'Approved', 'Paid'),</w:t>
      </w:r>
    </w:p>
    <w:p w14:paraId="394A5426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(401022, 101022, 301022, 'Fast', '2023-10-15', 'Pending', 85000, 98000, 'Under Review', 'Pending'),</w:t>
      </w:r>
    </w:p>
    <w:p w14:paraId="4B47C2F6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(401023, 101023, 301023, 'Standard', '2023-09-25', 'Started', 60000, 67000, 'Under Review', 'Pending'),</w:t>
      </w:r>
    </w:p>
    <w:p w14:paraId="44A2710D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(401024, 101024, 301024, 'Fast', '2023-08-05', 'Completed', 24000, 25000, 'Approved', 'Paid'),</w:t>
      </w:r>
    </w:p>
    <w:p w14:paraId="3F4B581E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(401025, 101025, 301025, 'Standard', '2023-07-01', 'Pending', 30000, 38000, 'Under Review', 'Pending');</w:t>
      </w:r>
    </w:p>
    <w:p w14:paraId="6EC01BA1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  <w:b/>
          <w:bCs/>
          <w:sz w:val="24"/>
          <w:szCs w:val="24"/>
          <w:lang w:val="en-US"/>
        </w:rPr>
      </w:pPr>
    </w:p>
    <w:p w14:paraId="64264990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  <w:b/>
          <w:bCs/>
          <w:sz w:val="24"/>
          <w:szCs w:val="24"/>
          <w:lang w:val="en-US"/>
        </w:rPr>
      </w:pPr>
    </w:p>
    <w:p w14:paraId="6CAB03AB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  <w:b/>
          <w:bCs/>
          <w:sz w:val="24"/>
          <w:szCs w:val="24"/>
          <w:lang w:val="en-US"/>
        </w:rPr>
      </w:pPr>
    </w:p>
    <w:p w14:paraId="3E2683BE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lang w:val="en-US"/>
        </w:rPr>
        <w:t>Query Screenshot</w:t>
      </w:r>
    </w:p>
    <w:p w14:paraId="6C6FFB33">
      <w:pPr>
        <w:spacing w:before="220" w:beforeAutospacing="0" w:after="160" w:afterAutospacing="0" w:line="276" w:lineRule="auto"/>
        <w:jc w:val="both"/>
      </w:pPr>
      <w:r>
        <w:drawing>
          <wp:inline distT="0" distB="0" distL="114300" distR="114300">
            <wp:extent cx="5737860" cy="3390900"/>
            <wp:effectExtent l="0" t="0" r="0" b="0"/>
            <wp:docPr id="820407584" name="Picture 820407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407584" name="Picture 82040758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358" cy="339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E25EF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lang w:val="en-US"/>
        </w:rPr>
        <w:t>Create COMMUNICATION Table</w:t>
      </w:r>
    </w:p>
    <w:p w14:paraId="0641F7EC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/*-----------------CREATE COMMUNICATION TABLE---------------------*/</w:t>
      </w:r>
    </w:p>
    <w:p w14:paraId="439CF450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USE insurance_claims;</w:t>
      </w:r>
    </w:p>
    <w:p w14:paraId="7E2AC639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CREATE TABLE COMMUNICATION (</w:t>
      </w:r>
    </w:p>
    <w:p w14:paraId="2BF9E43A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Communication_ID INT PRIMARY KEY,</w:t>
      </w:r>
    </w:p>
    <w:p w14:paraId="52797596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Policyholder_ID INT NOT NULL,</w:t>
      </w:r>
    </w:p>
    <w:p w14:paraId="7631651F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Communication_Type ENUM('CALL', 'TEXT', 'EMAIL') DEFAULT 'CALL',</w:t>
      </w:r>
    </w:p>
    <w:p w14:paraId="73775BBF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Communication_Date DATE NOT NULL,</w:t>
      </w:r>
    </w:p>
    <w:p w14:paraId="5C3798D3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DESCRIPTION VARCHAR(225) NOT NULL,</w:t>
      </w:r>
    </w:p>
    <w:p w14:paraId="7CBDD914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Followup_Required TINYINT(1) DEFAULT 0,</w:t>
      </w:r>
    </w:p>
    <w:p w14:paraId="14FB7B84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Followup_Status ENUM('Pending', 'Completed') DEFAULT 'Pending',</w:t>
      </w:r>
    </w:p>
    <w:p w14:paraId="21930F8F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FOREIGN KEY (Policyholder_ID) REFERENCES Policyholder(Policyholder_ID)</w:t>
      </w:r>
    </w:p>
    <w:p w14:paraId="469B84D5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);</w:t>
      </w:r>
    </w:p>
    <w:p w14:paraId="68CE018C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lang w:val="en-US"/>
        </w:rPr>
        <w:t>Insert values in COMMUNICATION table:</w:t>
      </w:r>
    </w:p>
    <w:p w14:paraId="6AD894CA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INSERT INTO COMMUNICATION (Communication_ID, Policyholder_ID, Communication_Type, Communication_Date, DESCRIPTION, Followup_Required, Followup_Status)</w:t>
      </w:r>
    </w:p>
    <w:p w14:paraId="4FF8DF37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VALUES</w:t>
      </w:r>
    </w:p>
    <w:p w14:paraId="2DBA0BC3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(601001, 101001, 'CALL', '2023-01-15', 'Discussed policy renewal', 1, 'Completed'),</w:t>
      </w:r>
    </w:p>
    <w:p w14:paraId="563B0D4E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(601002, 101002, 'EMAIL', '2023-02-10', 'Sent claim documents', 0, 'Completed'),</w:t>
      </w:r>
    </w:p>
    <w:p w14:paraId="1F5A2EB3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(601003, 101003, 'TEXT', '2023-03-05', 'Reminder for payment', 1, 'Pending'),</w:t>
      </w:r>
    </w:p>
    <w:p w14:paraId="58C9507D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(601004, 101004, 'CALL', '2023-04-20', 'Explained claim process', 1, 'Completed'),</w:t>
      </w:r>
    </w:p>
    <w:p w14:paraId="2C3E1B9F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(601005, 101005, 'EMAIL', '2023-05-10', 'Policy update sent', 0, 'Completed'),</w:t>
      </w:r>
    </w:p>
    <w:p w14:paraId="0CD8DDCC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(601006, 101006, 'CALL', '2023-06-25', 'Asked for missing documents', 1, 'Pending'),</w:t>
      </w:r>
    </w:p>
    <w:p w14:paraId="256354FF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(601007, 101007, 'TEXT', '2023-07-15', 'Reminder for premium due', 0, 'Completed'),</w:t>
      </w:r>
    </w:p>
    <w:p w14:paraId="1F6AD421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(601008, 101008, 'CALL', '2023-08-05', 'Follow-up on claim status', 1, 'Pending'),</w:t>
      </w:r>
    </w:p>
    <w:p w14:paraId="0D3E9B95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(601009, 101009, 'EMAIL', '2023-09-01', 'Policy terms shared', 0, 'Completed'),</w:t>
      </w:r>
    </w:p>
    <w:p w14:paraId="69767799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(601010, 101010, 'TEXT', '2023-10-10', 'Reminder for document submission', 1, 'Pending'),</w:t>
      </w:r>
    </w:p>
    <w:p w14:paraId="6FF3AB25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(601011, 101011, 'CALL', '2023-11-20', 'Claim settlement discussion', 1, 'Completed'),</w:t>
      </w:r>
    </w:p>
    <w:p w14:paraId="02C1F440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(601012, 101012, 'EMAIL', '2023-12-15', 'Policy renewal confirmation', 0, 'Completed'),</w:t>
      </w:r>
    </w:p>
    <w:p w14:paraId="41465BFD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(601013, 101013, 'CALL', '2024-01-05', 'Clarified premium amount', 1, 'Pending'),</w:t>
      </w:r>
    </w:p>
    <w:p w14:paraId="6C68EE52">
      <w:pPr>
        <w:spacing w:before="220" w:beforeAutospacing="0" w:after="160" w:afterAutospacing="0" w:line="240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(601014, 101014, 'TEXT', '2024-02-20', 'Premium payment reminder', 0, 'Completed'),</w:t>
      </w:r>
    </w:p>
    <w:p w14:paraId="3E4D3D0D">
      <w:pPr>
        <w:spacing w:before="220" w:beforeAutospacing="0" w:after="160" w:afterAutospacing="0" w:line="240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(601015, 101015, 'EMAIL', '2024-03-15', 'Claim status update', 0, 'Completed'),</w:t>
      </w:r>
    </w:p>
    <w:p w14:paraId="67A0D677">
      <w:pPr>
        <w:spacing w:before="220" w:beforeAutospacing="0" w:after="160" w:afterAutospacing="0" w:line="240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(601016, 101016, 'CALL', '2024-04-10', 'Explained payment terms', 1, 'Completed'),</w:t>
      </w:r>
    </w:p>
    <w:p w14:paraId="29E904D5">
      <w:pPr>
        <w:spacing w:before="220" w:beforeAutospacing="0" w:after="160" w:afterAutospacing="0" w:line="240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(601017, 101017, 'TEXT', '2024-05-01', 'Document verification reminder', 0, 'Completed'),</w:t>
      </w:r>
    </w:p>
    <w:p w14:paraId="41723BD0">
      <w:pPr>
        <w:spacing w:before="220" w:beforeAutospacing="0" w:after="160" w:afterAutospacing="0" w:line="240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(601018, 101018, 'EMAIL', '2024-06-15', 'Policy cancellation inquiry', 1, 'Pending'),</w:t>
      </w:r>
    </w:p>
    <w:p w14:paraId="6A29CC77">
      <w:pPr>
        <w:spacing w:before="220" w:beforeAutospacing="0" w:after="160" w:afterAutospacing="0" w:line="240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(601019, 101019, 'CALL', '2024-07-10', 'Explained renewal process', 1, 'Completed'),</w:t>
      </w:r>
    </w:p>
    <w:p w14:paraId="328AF77F">
      <w:pPr>
        <w:spacing w:before="220" w:beforeAutospacing="0" w:after="160" w:afterAutospacing="0" w:line="240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(601020, 101020, 'TEXT', '2024-08-05', 'Claim process explanation', 0, 'Completed'),</w:t>
      </w:r>
    </w:p>
    <w:p w14:paraId="30B58917">
      <w:pPr>
        <w:spacing w:before="220" w:beforeAutospacing="0" w:after="160" w:afterAutospacing="0" w:line="240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(601021, 101021, 'EMAIL', '2024-09-01', 'Policy expiration notice', 0, 'Completed'),</w:t>
      </w:r>
    </w:p>
    <w:p w14:paraId="71AD60D9">
      <w:pPr>
        <w:spacing w:before="220" w:beforeAutospacing="0" w:after="160" w:afterAutospacing="0" w:line="240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(601022, 101022, 'CALL', '2024-10-15', 'Follow-up on claim status', 1, 'Pending'),</w:t>
      </w:r>
    </w:p>
    <w:p w14:paraId="3E9857DE">
      <w:pPr>
        <w:spacing w:before="220" w:beforeAutospacing="0" w:after="160" w:afterAutospacing="0" w:line="240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(601023, 101023, 'TEXT', '2024-11-10', 'Premium reminder', 0, 'Completed'),</w:t>
      </w:r>
    </w:p>
    <w:p w14:paraId="32AF65DE">
      <w:pPr>
        <w:spacing w:before="220" w:beforeAutospacing="0" w:after="160" w:afterAutospacing="0" w:line="240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(601024, 101024, 'EMAIL', '2024-12-01', 'Claim rejection explanation', 0, 'Completed'),</w:t>
      </w:r>
    </w:p>
    <w:p w14:paraId="0F6B1041">
      <w:pPr>
        <w:spacing w:before="220" w:beforeAutospacing="0" w:after="160" w:afterAutospacing="0" w:line="240" w:lineRule="auto"/>
        <w:jc w:val="both"/>
        <w:rPr>
          <w:rFonts w:ascii="Times New Roman" w:hAnsi="Times New Roman" w:eastAsia="Times New Roman" w:cs="Times New Roman"/>
          <w:sz w:val="22"/>
          <w:szCs w:val="22"/>
          <w:lang w:val="en-US"/>
        </w:rPr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(601025, 101025, 'CALL', '2024-12-20', 'Final claim settlement discussion', 1, 'Completed');</w:t>
      </w:r>
    </w:p>
    <w:p w14:paraId="3D0A81AD">
      <w:pPr>
        <w:spacing w:before="220" w:beforeAutospacing="0" w:after="160" w:afterAutospacing="0" w:line="240" w:lineRule="auto"/>
        <w:jc w:val="both"/>
        <w:rPr>
          <w:rFonts w:ascii="Times New Roman" w:hAnsi="Times New Roman" w:eastAsia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lang w:val="en-US"/>
        </w:rPr>
        <w:t>Query Screenshot</w:t>
      </w:r>
    </w:p>
    <w:p w14:paraId="07112C97">
      <w:pPr>
        <w:spacing w:before="220" w:beforeAutospacing="0" w:after="160" w:afterAutospacing="0" w:line="276" w:lineRule="auto"/>
        <w:jc w:val="both"/>
      </w:pPr>
      <w:r>
        <w:drawing>
          <wp:inline distT="0" distB="0" distL="114300" distR="114300">
            <wp:extent cx="5737860" cy="3398520"/>
            <wp:effectExtent l="0" t="0" r="0" b="0"/>
            <wp:docPr id="1405856730" name="Picture 1405856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6730" name="Picture 1405856730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358" cy="339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EC39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lang w:val="en-US"/>
        </w:rPr>
        <w:t>Create TREATMENT Table</w:t>
      </w:r>
    </w:p>
    <w:p w14:paraId="5A691F36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/*-----------------CREATE TREATMENT TABLE---------------------*/</w:t>
      </w:r>
    </w:p>
    <w:p w14:paraId="6D484460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USE insurance_claims;</w:t>
      </w:r>
    </w:p>
    <w:p w14:paraId="5CB4BDD9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CREATE TABLE TREATMENT (</w:t>
      </w:r>
    </w:p>
    <w:p w14:paraId="62B9BE68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Treatment_ID INT PRIMARY KEY,</w:t>
      </w:r>
    </w:p>
    <w:p w14:paraId="3C59CE91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Claim_ID INT NOT NULL,</w:t>
      </w:r>
    </w:p>
    <w:p w14:paraId="58F15216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Treament_Date DATE NOT NULL,</w:t>
      </w:r>
    </w:p>
    <w:p w14:paraId="28318B00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Treament_Type VARCHAR(50) NOT NULL,</w:t>
      </w:r>
    </w:p>
    <w:p w14:paraId="03744CDB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Treatment_Amount DECIMAL(18,2) NOT NULL,</w:t>
      </w:r>
    </w:p>
    <w:p w14:paraId="604886E6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Treatment_Verified TINYINT(1) DEFAULT 0, -- 0: Not Verified, 1: Verified</w:t>
      </w:r>
    </w:p>
    <w:p w14:paraId="0096CD28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FOREIGN KEY (Claim_ID) REFERENCES CLAIM(Claim_ID)</w:t>
      </w:r>
    </w:p>
    <w:p w14:paraId="20357BB8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);</w:t>
      </w:r>
    </w:p>
    <w:p w14:paraId="1AF8F7CF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lang w:val="en-US"/>
        </w:rPr>
        <w:t>Insert values in TREATMENT table:</w:t>
      </w:r>
    </w:p>
    <w:p w14:paraId="4A32F198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INSERT INTO TREATMENT (Treatment_ID, Claim_ID, Treament_Date, Treament_Type, Treatment_Amount, Treatment_Verified)</w:t>
      </w:r>
    </w:p>
    <w:p w14:paraId="5C649530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VALUES</w:t>
      </w:r>
    </w:p>
    <w:p w14:paraId="5C393E25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(701001, 401001, '2023-01-20', 'Medical Surgery', 45000, 1),</w:t>
      </w:r>
    </w:p>
    <w:p w14:paraId="7DC00B43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(701002, 401002, '2023-02-25', 'Physiotherapy', 12000, 1),</w:t>
      </w:r>
    </w:p>
    <w:p w14:paraId="6FFC0B16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(701003, 401003, '2023-03-15', 'Hospitalization', 70000, 1),</w:t>
      </w:r>
    </w:p>
    <w:p w14:paraId="1F43AFA6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(701004, 401004, '2023-04-10', 'Dental Care', 8000, 0),</w:t>
      </w:r>
    </w:p>
    <w:p w14:paraId="675EC24C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(701005, 401005, '2023-05-20', 'Eye Surgery', 50000, 1),</w:t>
      </w:r>
    </w:p>
    <w:p w14:paraId="5A283E81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(701006, 401006, '2023-06-15', 'Cardiology Checkup', 15000, 1),</w:t>
      </w:r>
    </w:p>
    <w:p w14:paraId="1302772E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(701007, 401007, '2023-07-05', 'Cancer Treatment', 90000, 1),</w:t>
      </w:r>
    </w:p>
    <w:p w14:paraId="32B4947A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(701008, 401008, '2023-08-10', 'General Checkup', 3000, 0),</w:t>
      </w:r>
    </w:p>
    <w:p w14:paraId="0420776B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(701009, 401009, '2023-09-15', 'Emergency Care', 15000, 1),</w:t>
      </w:r>
    </w:p>
    <w:p w14:paraId="228E98F4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(701010, 401010, '2023-10-25', 'Orthopedic Surgery', 35000, 1),</w:t>
      </w:r>
    </w:p>
    <w:p w14:paraId="73EF59AF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(701011, 401011, '2023-11-05', 'ENT Treatment', 8000, 1),</w:t>
      </w:r>
    </w:p>
    <w:p w14:paraId="3C31B699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(701012, 401012, '2023-12-15', 'Medical Tests', 5000, 1),</w:t>
      </w:r>
    </w:p>
    <w:p w14:paraId="1CF21E1A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(701013, 401013, '2024-01-10', 'Psychiatric Therapy', 20000, 1),</w:t>
      </w:r>
    </w:p>
    <w:p w14:paraId="6EE9F95A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(701014, 401014, '2024-02-05', 'Physiotherapy', 10000, 1),</w:t>
      </w:r>
    </w:p>
    <w:p w14:paraId="10321718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(701015, 401015, '2024-03-01', 'Heart Surgery', 80000, 1),</w:t>
      </w:r>
    </w:p>
    <w:p w14:paraId="40B61AAF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(701016, 401016, '2024-04-10', 'Cancer Treatment', 60000, 1),</w:t>
      </w:r>
    </w:p>
    <w:p w14:paraId="02D2406E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(701017, 401017, '2024-05-15', 'Hospital Stay', 25000, 0),</w:t>
      </w:r>
    </w:p>
    <w:p w14:paraId="6535F726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(701018, 401018, '2024-06-05', 'Eye Care', 12000, 1),</w:t>
      </w:r>
    </w:p>
    <w:p w14:paraId="220366D7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(701019, 401019, '2024-07-01', 'Dental Surgery', 20000, 1),</w:t>
      </w:r>
    </w:p>
    <w:p w14:paraId="7A7C0607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(701020, 401020, '2024-08-10', 'Orthopedic Checkup', 18000, 0),</w:t>
      </w:r>
    </w:p>
    <w:p w14:paraId="19336F96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(701021, 401021, '2024-09-20', 'Heart Checkup', 15000, 1),</w:t>
      </w:r>
    </w:p>
    <w:p w14:paraId="0FA3FE46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(701022, 401022, '2024-10-01', 'General Surgery', 40000, 1),</w:t>
      </w:r>
    </w:p>
    <w:p w14:paraId="582D8213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(701023, 401023, '2024-11-25', 'Emergency Surgery', 35000, 1),</w:t>
      </w:r>
    </w:p>
    <w:p w14:paraId="1B6D7BE3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(701024, 401024, '2024-12-05', 'Physical Therapy', 10000, 0),</w:t>
      </w:r>
    </w:p>
    <w:p w14:paraId="72B5B40A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(701025, 401025, '2024-12-15', 'Psychiatric Care', 15000, 1);</w:t>
      </w:r>
    </w:p>
    <w:p w14:paraId="4966CE1C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lang w:val="en-US"/>
        </w:rPr>
        <w:t>Query Screenshot</w:t>
      </w:r>
    </w:p>
    <w:p w14:paraId="30041F10">
      <w:pPr>
        <w:spacing w:before="220" w:beforeAutospacing="0" w:after="160" w:afterAutospacing="0" w:line="276" w:lineRule="auto"/>
        <w:jc w:val="both"/>
      </w:pPr>
      <w:r>
        <w:drawing>
          <wp:inline distT="0" distB="0" distL="114300" distR="114300">
            <wp:extent cx="5737860" cy="3390900"/>
            <wp:effectExtent l="0" t="0" r="0" b="0"/>
            <wp:docPr id="820754585" name="Picture 820754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54585" name="Picture 820754585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358" cy="339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6F1D1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lang w:val="en-US"/>
        </w:rPr>
        <w:t>Create CLAIM SETTLEMENTS Table</w:t>
      </w:r>
    </w:p>
    <w:p w14:paraId="1D287169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/*-----------------CREATE CLAIM_SETTLEMENTS TABLE---------------------*/</w:t>
      </w:r>
    </w:p>
    <w:p w14:paraId="75C7F94C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USE insurance_claims;</w:t>
      </w:r>
    </w:p>
    <w:p w14:paraId="52C4DA67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CREATE TABLE CLAIM_SETTLEMENTS (</w:t>
      </w:r>
    </w:p>
    <w:p w14:paraId="6DEF605F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Claim_settlement_ID INT PRIMARY KEY,</w:t>
      </w:r>
    </w:p>
    <w:p w14:paraId="3CD40514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Claim_ID INT NOT NULL,</w:t>
      </w:r>
    </w:p>
    <w:p w14:paraId="0166DDCF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Treatment_ID INT NOT NULL,</w:t>
      </w:r>
    </w:p>
    <w:p w14:paraId="0DA084DF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Claim_Settlement_AmountPaid DECIMAL(18,2) NOT NULL,</w:t>
      </w:r>
    </w:p>
    <w:p w14:paraId="079124E3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Claim_Settlement_Date DATE NOT NULL,</w:t>
      </w:r>
    </w:p>
    <w:p w14:paraId="6280EF7C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Claim_Settlement_Status ENUM('Pending', 'Completed') DEFAULT 'Pending',</w:t>
      </w:r>
    </w:p>
    <w:p w14:paraId="474E5631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FOREIGN KEY (Claim_ID) REFERENCES CLAIM(Claim_ID),</w:t>
      </w:r>
    </w:p>
    <w:p w14:paraId="48521096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 xml:space="preserve">    FOREIGN KEY (Treatment_ID) REFERENCES TREATMENT(Treatment_ID)</w:t>
      </w:r>
    </w:p>
    <w:p w14:paraId="67C8594C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);</w:t>
      </w:r>
    </w:p>
    <w:p w14:paraId="71C84079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lang w:val="en-US"/>
        </w:rPr>
        <w:t>Insert values in CLAIM SETTLEMENTS table:</w:t>
      </w:r>
    </w:p>
    <w:p w14:paraId="50706416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INSERT INTO CLAIM_SETTLEMENTS (Claim_settlement_ID, Claim_ID, Treatment_ID, Claim_Settlement_AmountPaid, Claim_Settlement_Date, Claim_Settlement_Status)</w:t>
      </w:r>
    </w:p>
    <w:p w14:paraId="2B9FCB0B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VALUES</w:t>
      </w:r>
    </w:p>
    <w:p w14:paraId="7F907589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(801001, 401001, 701001, 45000, '2023-02-01', 'Completed'),</w:t>
      </w:r>
    </w:p>
    <w:p w14:paraId="72A9DD29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(801002, 401002, 701002, 12000, '2023-03-01', 'Completed'),</w:t>
      </w:r>
    </w:p>
    <w:p w14:paraId="74F2155C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(801003, 401003, 701003, 70000, '2023-04-05', 'Completed'),</w:t>
      </w:r>
    </w:p>
    <w:p w14:paraId="7A54738B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(801004, 401004, 701004, 8000, '2023-05-10', 'Pending'),</w:t>
      </w:r>
    </w:p>
    <w:p w14:paraId="726501A5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(801005, 401005, 701005, 50000, '2023-06-20', 'Completed'),</w:t>
      </w:r>
    </w:p>
    <w:p w14:paraId="1BCE2A59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(801006, 401006, 701006, 15000, '2023-07-15', 'Completed'),</w:t>
      </w:r>
    </w:p>
    <w:p w14:paraId="56275D33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(801007, 401007, 701007, 90000, '2023-08-01', 'Completed'),</w:t>
      </w:r>
    </w:p>
    <w:p w14:paraId="3842F2DF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(801008, 401008, 701008, 3000, '2023-09-10', 'Pending'),</w:t>
      </w:r>
    </w:p>
    <w:p w14:paraId="5F8012E5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(801009, 401009, 701009, 15000, '2023-10-15', 'Completed'),</w:t>
      </w:r>
    </w:p>
    <w:p w14:paraId="5FA4478B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(801010, 401010, 701010, 35000, '2023-11-25', 'Completed'),</w:t>
      </w:r>
    </w:p>
    <w:p w14:paraId="028E8C52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(801011, 401011, 701011, 8000, '2023-12-05', 'Completed'),</w:t>
      </w:r>
    </w:p>
    <w:p w14:paraId="678ED0FA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(801012, 401012, 701012, 5000, '2024-01-10', 'Completed'),</w:t>
      </w:r>
    </w:p>
    <w:p w14:paraId="33B5D7C4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(801013, 401013, 701013, 20000, '2024-02-15', 'Completed'),</w:t>
      </w:r>
    </w:p>
    <w:p w14:paraId="1833E379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(801014, 401014, 701014, 10000, '2024-03-10', 'Completed'),</w:t>
      </w:r>
    </w:p>
    <w:p w14:paraId="01DAFEBC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(801015, 401015, 701015, 80000, '2024-04-05', 'Completed'),</w:t>
      </w:r>
    </w:p>
    <w:p w14:paraId="266440E9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(801016, 401016, 701016, 60000, '2024-05-10', 'Completed'),</w:t>
      </w:r>
    </w:p>
    <w:p w14:paraId="5B53EC94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(801017, 401017, 701017, 25000, '2024-06-01', 'Pending'),</w:t>
      </w:r>
    </w:p>
    <w:p w14:paraId="2B47E590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(801018, 401018, 701018, 12000, '2024-07-20', 'Completed'),</w:t>
      </w:r>
    </w:p>
    <w:p w14:paraId="64EB418A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(801019, 401019, 701019, 20000, '2024-08-15', 'Completed'),</w:t>
      </w:r>
    </w:p>
    <w:p w14:paraId="0EF8800B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(801020, 401020, 701020, 18000, '2024-09-05', 'Completed'),</w:t>
      </w:r>
    </w:p>
    <w:p w14:paraId="7F383E49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(801021, 401021, 701021, 15000, '2024-10-25', 'Completed'),</w:t>
      </w:r>
    </w:p>
    <w:p w14:paraId="7F2BB9B3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(801022, 401022, 701022, 40000, '2024-11-10', 'Completed'),</w:t>
      </w:r>
    </w:p>
    <w:p w14:paraId="61A94586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(801023, 401023, 701023, 35000, '2024-12-01', 'Completed'),</w:t>
      </w:r>
    </w:p>
    <w:p w14:paraId="5EE50405">
      <w:pPr>
        <w:spacing w:before="220" w:beforeAutospacing="0" w:after="16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(801024, 401024, 701024, 10000, '2024-12-15', 'Pending'),</w:t>
      </w:r>
    </w:p>
    <w:p w14:paraId="49283F3B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sz w:val="22"/>
          <w:szCs w:val="22"/>
          <w:lang w:val="en-US"/>
        </w:rPr>
        <w:t>(801025, 401025, 701025, 15000, '2025-01-05', 'Completed');</w:t>
      </w:r>
    </w:p>
    <w:p w14:paraId="539A40BB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lang w:val="en-US"/>
        </w:rPr>
        <w:t>Query Screenshot</w:t>
      </w:r>
    </w:p>
    <w:p w14:paraId="237802CD">
      <w:pPr>
        <w:spacing w:before="220" w:beforeAutospacing="0" w:after="160" w:afterAutospacing="0" w:line="276" w:lineRule="auto"/>
        <w:jc w:val="both"/>
      </w:pPr>
      <w:r>
        <w:drawing>
          <wp:inline distT="0" distB="0" distL="114300" distR="114300">
            <wp:extent cx="5737860" cy="3398520"/>
            <wp:effectExtent l="0" t="0" r="0" b="0"/>
            <wp:docPr id="595618103" name="Picture 595618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618103" name="Picture 595618103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358" cy="339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3C530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  <w:b/>
          <w:bCs/>
        </w:rPr>
      </w:pPr>
    </w:p>
    <w:p w14:paraId="0DD79D21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  <w:b/>
          <w:bCs/>
        </w:rPr>
      </w:pPr>
    </w:p>
    <w:p w14:paraId="7F73151A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>Data Analysis 1</w:t>
      </w:r>
    </w:p>
    <w:p w14:paraId="66BB9AC2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Statement: Find the total claim amount and average claim amount grouped by policy type.</w:t>
      </w:r>
    </w:p>
    <w:p w14:paraId="4D03E4C2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SQL command explanation:</w:t>
      </w:r>
    </w:p>
    <w:p w14:paraId="0382DD03">
      <w:pPr>
        <w:pStyle w:val="37"/>
        <w:numPr>
          <w:ilvl w:val="0"/>
          <w:numId w:val="25"/>
        </w:num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b w:val="0"/>
          <w:bCs w:val="0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 xml:space="preserve">Command “USE insurance claims” Used to select and switch to the </w:t>
      </w:r>
      <w:r>
        <w:rPr>
          <w:rFonts w:ascii="Consolas" w:hAnsi="Consolas" w:eastAsia="Consolas" w:cs="Consolas"/>
          <w:b w:val="0"/>
          <w:bCs w:val="0"/>
          <w:sz w:val="24"/>
          <w:szCs w:val="24"/>
          <w:lang w:val="en-US"/>
        </w:rPr>
        <w:t>insurance claims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 xml:space="preserve"> database for executing subsequent queries.</w:t>
      </w:r>
    </w:p>
    <w:p w14:paraId="5AAAE895">
      <w:pPr>
        <w:pStyle w:val="37"/>
        <w:numPr>
          <w:ilvl w:val="0"/>
          <w:numId w:val="25"/>
        </w:numPr>
        <w:spacing w:before="0" w:beforeAutospacing="0" w:after="0" w:afterAutospacing="0"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>Command COUNT(column_name) Used to count the number of rows for a specific column, providing the total number of records that meet the query conditions.</w:t>
      </w:r>
    </w:p>
    <w:p w14:paraId="7C273C83">
      <w:pPr>
        <w:pStyle w:val="37"/>
        <w:numPr>
          <w:ilvl w:val="0"/>
          <w:numId w:val="25"/>
        </w:numPr>
        <w:spacing w:before="0" w:beforeAutospacing="0" w:after="0" w:afterAutospacing="0"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 xml:space="preserve">Command AS: Used to rename a column or expression for better readability, e.g., </w:t>
      </w:r>
      <w:r>
        <w:rPr>
          <w:rFonts w:ascii="Consolas" w:hAnsi="Consolas" w:eastAsia="Consolas" w:cs="Consolas"/>
          <w:b w:val="0"/>
          <w:bCs w:val="0"/>
          <w:sz w:val="24"/>
          <w:szCs w:val="24"/>
          <w:lang w:val="en-US"/>
        </w:rPr>
        <w:t>SUM(Claim_Amount) AS Total_Claim_Amount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>.</w:t>
      </w:r>
    </w:p>
    <w:p w14:paraId="5C1536EE">
      <w:pPr>
        <w:pStyle w:val="37"/>
        <w:numPr>
          <w:ilvl w:val="0"/>
          <w:numId w:val="25"/>
        </w:numPr>
        <w:spacing w:before="0" w:beforeAutospacing="0" w:after="0" w:afterAutospacing="0"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 xml:space="preserve">Command GROUP BY p.Policy_Type Used to group the query results by the </w:t>
      </w:r>
      <w:r>
        <w:rPr>
          <w:rFonts w:ascii="Consolas" w:hAnsi="Consolas" w:eastAsia="Consolas" w:cs="Consolas"/>
          <w:b w:val="0"/>
          <w:bCs w:val="0"/>
          <w:sz w:val="24"/>
          <w:szCs w:val="24"/>
          <w:lang w:val="en-US"/>
        </w:rPr>
        <w:t>Policy_Type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 xml:space="preserve"> column, enabling aggregation functions to calculate totals or averages for each group.</w:t>
      </w:r>
    </w:p>
    <w:p w14:paraId="3FB4E9D7">
      <w:pPr>
        <w:pStyle w:val="37"/>
        <w:numPr>
          <w:ilvl w:val="0"/>
          <w:numId w:val="25"/>
        </w:numPr>
        <w:spacing w:before="0" w:beforeAutospacing="0" w:after="0" w:afterAutospacing="0"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 xml:space="preserve">Command ORDER BY Total_Claim_Amount DESC Used to sort the query results in descending order based on the </w:t>
      </w:r>
      <w:r>
        <w:rPr>
          <w:rFonts w:ascii="Consolas" w:hAnsi="Consolas" w:eastAsia="Consolas" w:cs="Consolas"/>
          <w:b w:val="0"/>
          <w:bCs w:val="0"/>
          <w:sz w:val="24"/>
          <w:szCs w:val="24"/>
          <w:lang w:val="en-US"/>
        </w:rPr>
        <w:t>Total_Claim_Amount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>.</w:t>
      </w:r>
    </w:p>
    <w:p w14:paraId="48191743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</w:rPr>
      </w:pPr>
    </w:p>
    <w:p w14:paraId="249B5771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SQL Query</w:t>
      </w:r>
    </w:p>
    <w:p w14:paraId="71C12C8B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/*----------------------------------------------------- Data Analysis 1:------------------------------------------*/</w:t>
      </w:r>
    </w:p>
    <w:p w14:paraId="74A5A61F">
      <w:pPr>
        <w:spacing w:before="240" w:beforeAutospacing="0" w:after="240" w:afterAutospacing="0" w:line="276" w:lineRule="auto"/>
        <w:jc w:val="both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sz w:val="24"/>
          <w:szCs w:val="24"/>
          <w:lang w:val="en-US"/>
        </w:rPr>
        <w:t>USE insurance_claims;</w:t>
      </w:r>
    </w:p>
    <w:p w14:paraId="79E95C93">
      <w:pPr>
        <w:spacing w:before="240" w:beforeAutospacing="0" w:after="24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SELECT p.Policy_Type, COUNT(c.Claim_ID) AS Total_Claims, SUM(c.CLaim_Amount) AS Total_Claim_Amount, AVG(c.CLaim_Amount) AS Average_Claim_Amount </w:t>
      </w:r>
    </w:p>
    <w:p w14:paraId="49E2BC97">
      <w:pPr>
        <w:spacing w:before="240" w:beforeAutospacing="0" w:after="24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FROM CLAIM c JOIN POLICY p ON c.Policy_ID = p.Policy_ID </w:t>
      </w:r>
    </w:p>
    <w:p w14:paraId="076DAC37">
      <w:pPr>
        <w:spacing w:before="240" w:beforeAutospacing="0" w:after="24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4"/>
          <w:szCs w:val="24"/>
          <w:lang w:val="en-US"/>
        </w:rPr>
        <w:t>GROUP BY p.Policy_Type ORDER BY Total_Claim_Amount DESC;</w:t>
      </w:r>
    </w:p>
    <w:p w14:paraId="75E7BF7C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</w:rPr>
      </w:pPr>
      <w:r>
        <w:br w:type="textWrapping"/>
      </w:r>
      <w:r>
        <w:rPr>
          <w:rFonts w:ascii="Times New Roman" w:hAnsi="Times New Roman" w:eastAsia="Times New Roman" w:cs="Times New Roman"/>
        </w:rPr>
        <w:t>/*----------------------------------------------------------------------------------------------------------------------*/</w:t>
      </w:r>
    </w:p>
    <w:p w14:paraId="0FC4E5D1">
      <w:pPr>
        <w:spacing w:before="220" w:beforeAutospacing="0" w:after="160" w:afterAutospacing="0" w:line="276" w:lineRule="auto"/>
        <w:jc w:val="both"/>
      </w:pPr>
      <w:r>
        <w:drawing>
          <wp:inline distT="0" distB="0" distL="114300" distR="114300">
            <wp:extent cx="5737860" cy="3413760"/>
            <wp:effectExtent l="0" t="0" r="0" b="0"/>
            <wp:docPr id="1720902766" name="Picture 1720902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902766" name="Picture 1720902766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358" cy="341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C435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>Data Analysis 2</w:t>
      </w:r>
    </w:p>
    <w:p w14:paraId="7EE373E7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Statement: Find policy types where the total claim amount exceeds $10,000.</w:t>
      </w:r>
    </w:p>
    <w:p w14:paraId="24D4D732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SQL command explanation:</w:t>
      </w:r>
    </w:p>
    <w:p w14:paraId="1C362D59">
      <w:pPr>
        <w:pStyle w:val="37"/>
        <w:numPr>
          <w:ilvl w:val="0"/>
          <w:numId w:val="2"/>
        </w:numPr>
        <w:spacing w:before="0" w:beforeAutospacing="0" w:after="0" w:afterAutospacing="0"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 xml:space="preserve">Command “USE insurance_claims” Used to select and activate the </w:t>
      </w:r>
      <w:r>
        <w:rPr>
          <w:rFonts w:ascii="Consolas" w:hAnsi="Consolas" w:eastAsia="Consolas" w:cs="Consolas"/>
          <w:b w:val="0"/>
          <w:bCs w:val="0"/>
          <w:sz w:val="24"/>
          <w:szCs w:val="24"/>
          <w:lang w:val="en-US"/>
        </w:rPr>
        <w:t>insurance_claims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 xml:space="preserve"> database for executing the query.</w:t>
      </w:r>
    </w:p>
    <w:p w14:paraId="09FF2ED0">
      <w:pPr>
        <w:pStyle w:val="37"/>
        <w:numPr>
          <w:ilvl w:val="0"/>
          <w:numId w:val="2"/>
        </w:numPr>
        <w:spacing w:before="0" w:beforeAutospacing="0" w:after="0" w:afterAutospacing="0"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 xml:space="preserve">Command SELECT p.Policy_Type, SUM(c.Claim_Amount) AS Total_Claim_Amount: Retrieves the </w:t>
      </w:r>
      <w:r>
        <w:rPr>
          <w:rFonts w:ascii="Consolas" w:hAnsi="Consolas" w:eastAsia="Consolas" w:cs="Consolas"/>
          <w:b w:val="0"/>
          <w:bCs w:val="0"/>
          <w:sz w:val="24"/>
          <w:szCs w:val="24"/>
          <w:lang w:val="en-US"/>
        </w:rPr>
        <w:t>Policy_Type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 xml:space="preserve"> from the </w:t>
      </w:r>
      <w:r>
        <w:rPr>
          <w:rFonts w:ascii="Consolas" w:hAnsi="Consolas" w:eastAsia="Consolas" w:cs="Consolas"/>
          <w:b w:val="0"/>
          <w:bCs w:val="0"/>
          <w:sz w:val="24"/>
          <w:szCs w:val="24"/>
          <w:lang w:val="en-US"/>
        </w:rPr>
        <w:t>POLICY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 xml:space="preserve"> table and calculates the total claim amount (</w:t>
      </w:r>
      <w:r>
        <w:rPr>
          <w:rFonts w:ascii="Consolas" w:hAnsi="Consolas" w:eastAsia="Consolas" w:cs="Consolas"/>
          <w:b w:val="0"/>
          <w:bCs w:val="0"/>
          <w:sz w:val="24"/>
          <w:szCs w:val="24"/>
          <w:lang w:val="en-US"/>
        </w:rPr>
        <w:t>SUM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 xml:space="preserve">) for each policy type, renaming it as </w:t>
      </w:r>
      <w:r>
        <w:rPr>
          <w:rFonts w:ascii="Consolas" w:hAnsi="Consolas" w:eastAsia="Consolas" w:cs="Consolas"/>
          <w:b w:val="0"/>
          <w:bCs w:val="0"/>
          <w:sz w:val="24"/>
          <w:szCs w:val="24"/>
          <w:lang w:val="en-US"/>
        </w:rPr>
        <w:t>Total_Claim_Amount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>.</w:t>
      </w:r>
    </w:p>
    <w:p w14:paraId="449BE39E">
      <w:pPr>
        <w:pStyle w:val="37"/>
        <w:numPr>
          <w:ilvl w:val="0"/>
          <w:numId w:val="2"/>
        </w:numPr>
        <w:spacing w:before="0" w:beforeAutospacing="0" w:after="0" w:afterAutospacing="0"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 xml:space="preserve">Command FROM CLAIM c JOIN POLICY p ON c.Policy_ID = p.Policy_ID Combines the </w:t>
      </w:r>
      <w:r>
        <w:rPr>
          <w:rFonts w:ascii="Consolas" w:hAnsi="Consolas" w:eastAsia="Consolas" w:cs="Consolas"/>
          <w:b w:val="0"/>
          <w:bCs w:val="0"/>
          <w:sz w:val="24"/>
          <w:szCs w:val="24"/>
          <w:lang w:val="en-US"/>
        </w:rPr>
        <w:t>CLAIM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 xml:space="preserve"> and </w:t>
      </w:r>
      <w:r>
        <w:rPr>
          <w:rFonts w:ascii="Consolas" w:hAnsi="Consolas" w:eastAsia="Consolas" w:cs="Consolas"/>
          <w:b w:val="0"/>
          <w:bCs w:val="0"/>
          <w:sz w:val="24"/>
          <w:szCs w:val="24"/>
          <w:lang w:val="en-US"/>
        </w:rPr>
        <w:t>POLICY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 xml:space="preserve"> tables using an inner join based on the </w:t>
      </w:r>
      <w:r>
        <w:rPr>
          <w:rFonts w:ascii="Consolas" w:hAnsi="Consolas" w:eastAsia="Consolas" w:cs="Consolas"/>
          <w:b w:val="0"/>
          <w:bCs w:val="0"/>
          <w:sz w:val="24"/>
          <w:szCs w:val="24"/>
          <w:lang w:val="en-US"/>
        </w:rPr>
        <w:t>Policy_ID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 xml:space="preserve"> column to associate claims with their policies.</w:t>
      </w:r>
    </w:p>
    <w:p w14:paraId="3482D73C">
      <w:pPr>
        <w:pStyle w:val="37"/>
        <w:numPr>
          <w:ilvl w:val="0"/>
          <w:numId w:val="2"/>
        </w:numPr>
        <w:spacing w:before="0" w:beforeAutospacing="0" w:after="0" w:afterAutospacing="0"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 xml:space="preserve">Command GROUP BY p.Policy_Type Aggregates the query results by </w:t>
      </w:r>
      <w:r>
        <w:rPr>
          <w:rFonts w:ascii="Consolas" w:hAnsi="Consolas" w:eastAsia="Consolas" w:cs="Consolas"/>
          <w:b w:val="0"/>
          <w:bCs w:val="0"/>
          <w:sz w:val="24"/>
          <w:szCs w:val="24"/>
          <w:lang w:val="en-US"/>
        </w:rPr>
        <w:t>Policy_Type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 xml:space="preserve">, enabling calculations like </w:t>
      </w:r>
      <w:r>
        <w:rPr>
          <w:rFonts w:ascii="Consolas" w:hAnsi="Consolas" w:eastAsia="Consolas" w:cs="Consolas"/>
          <w:b w:val="0"/>
          <w:bCs w:val="0"/>
          <w:sz w:val="24"/>
          <w:szCs w:val="24"/>
          <w:lang w:val="en-US"/>
        </w:rPr>
        <w:t>SUM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 xml:space="preserve"> to be applied to each policy type group.</w:t>
      </w:r>
    </w:p>
    <w:p w14:paraId="33ECAC1B">
      <w:pPr>
        <w:pStyle w:val="37"/>
        <w:numPr>
          <w:ilvl w:val="0"/>
          <w:numId w:val="2"/>
        </w:numPr>
        <w:spacing w:before="0" w:beforeAutospacing="0" w:after="0" w:afterAutospacing="0"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>Command HAVING SUM(c.Claim_Amount) &gt; 10000 Filters the grouped results to include only those policy types where the total claim amount exceeds 10,000.</w:t>
      </w:r>
    </w:p>
    <w:p w14:paraId="3BC1DE97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</w:rPr>
      </w:pPr>
    </w:p>
    <w:p w14:paraId="010E409C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</w:rPr>
      </w:pPr>
    </w:p>
    <w:p w14:paraId="151C56E9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SQL Query</w:t>
      </w:r>
    </w:p>
    <w:p w14:paraId="580F3E10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/*----------------------------------------------------- Data Analysis 2:------------------------------------------*/</w:t>
      </w:r>
    </w:p>
    <w:p w14:paraId="13ECDF71">
      <w:pPr>
        <w:spacing w:before="240" w:beforeAutospacing="0" w:after="240" w:afterAutospacing="0" w:line="276" w:lineRule="auto"/>
        <w:jc w:val="both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sz w:val="24"/>
          <w:szCs w:val="24"/>
          <w:lang w:val="en-US"/>
        </w:rPr>
        <w:t>USE insurance_claims;</w:t>
      </w:r>
    </w:p>
    <w:p w14:paraId="330C3851">
      <w:pPr>
        <w:spacing w:before="240" w:beforeAutospacing="0" w:after="24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SELECT p.Policy_Type, SUM(c.CLaim_Amount) AS Total_Claim_Amount </w:t>
      </w:r>
    </w:p>
    <w:p w14:paraId="115963EB">
      <w:pPr>
        <w:spacing w:before="240" w:beforeAutospacing="0" w:after="24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FROM CLAIM c JOIN POLICY p ON c.Policy_ID = p.Policy_ID </w:t>
      </w:r>
    </w:p>
    <w:p w14:paraId="7032F688">
      <w:pPr>
        <w:spacing w:before="240" w:beforeAutospacing="0" w:after="24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GROUP BY p.Policy_Type </w:t>
      </w:r>
    </w:p>
    <w:p w14:paraId="61D6BE64">
      <w:pPr>
        <w:spacing w:before="240" w:beforeAutospacing="0" w:after="240" w:afterAutospacing="0" w:line="276" w:lineRule="auto"/>
        <w:jc w:val="both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sz w:val="24"/>
          <w:szCs w:val="24"/>
          <w:lang w:val="en-US"/>
        </w:rPr>
        <w:t>HAVING</w:t>
      </w:r>
      <w:r>
        <w:rPr>
          <w:rFonts w:hint="default"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lang w:val="en-US"/>
        </w:rPr>
        <w:t>SUM(c.CLaim_Amount) &gt; 10000;</w:t>
      </w:r>
    </w:p>
    <w:p w14:paraId="33521025">
      <w:pPr>
        <w:spacing w:before="240" w:beforeAutospacing="0" w:after="240" w:afterAutospacing="0" w:line="276" w:lineRule="auto"/>
        <w:jc w:val="both"/>
      </w:pPr>
      <w:r>
        <w:rPr>
          <w:rFonts w:ascii="Times New Roman" w:hAnsi="Times New Roman" w:eastAsia="Times New Roman" w:cs="Times New Roman"/>
        </w:rPr>
        <w:t>/*----------------------------------------------------------------------------------------------------------------------*/</w:t>
      </w:r>
    </w:p>
    <w:p w14:paraId="6DC84927">
      <w:pPr>
        <w:spacing w:before="220" w:beforeAutospacing="0" w:after="160" w:afterAutospacing="0" w:line="276" w:lineRule="auto"/>
        <w:jc w:val="both"/>
      </w:pPr>
      <w:r>
        <w:drawing>
          <wp:inline distT="0" distB="0" distL="114300" distR="114300">
            <wp:extent cx="5737860" cy="3390900"/>
            <wp:effectExtent l="0" t="0" r="0" b="0"/>
            <wp:docPr id="1110031554" name="Picture 1110031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031554" name="Picture 1110031554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358" cy="339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6E1B">
      <w:pPr>
        <w:spacing w:before="220" w:beforeAutospacing="0" w:after="160" w:afterAutospacing="0" w:line="276" w:lineRule="auto"/>
        <w:jc w:val="both"/>
      </w:pPr>
    </w:p>
    <w:p w14:paraId="3A9F9DD5">
      <w:pPr>
        <w:spacing w:before="220" w:beforeAutospacing="0" w:after="160" w:afterAutospacing="0" w:line="276" w:lineRule="auto"/>
        <w:jc w:val="both"/>
      </w:pPr>
    </w:p>
    <w:p w14:paraId="3F2FD1C8">
      <w:pPr>
        <w:spacing w:before="220" w:beforeAutospacing="0" w:after="160" w:afterAutospacing="0" w:line="276" w:lineRule="auto"/>
        <w:jc w:val="both"/>
      </w:pPr>
    </w:p>
    <w:p w14:paraId="38CB5E7F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>Data Analysis 3</w:t>
      </w:r>
    </w:p>
    <w:p w14:paraId="66F81E5E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Statement: Find pairs of policyholders who share the same agent.</w:t>
      </w:r>
    </w:p>
    <w:p w14:paraId="4BE996A8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SQL command explanation:</w:t>
      </w:r>
    </w:p>
    <w:p w14:paraId="5B9C6E9B">
      <w:pPr>
        <w:pStyle w:val="37"/>
        <w:numPr>
          <w:ilvl w:val="0"/>
          <w:numId w:val="26"/>
        </w:numPr>
        <w:spacing w:before="0" w:beforeAutospacing="0" w:after="0" w:afterAutospacing="0"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 xml:space="preserve">Command “USE insurance_claims” Used to select and activate the </w:t>
      </w:r>
      <w:r>
        <w:rPr>
          <w:rFonts w:ascii="Consolas" w:hAnsi="Consolas" w:eastAsia="Consolas" w:cs="Consolas"/>
          <w:b w:val="0"/>
          <w:bCs w:val="0"/>
          <w:sz w:val="24"/>
          <w:szCs w:val="24"/>
          <w:lang w:val="en-US"/>
        </w:rPr>
        <w:t>insurance_claims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 xml:space="preserve"> database to execute the query.</w:t>
      </w:r>
    </w:p>
    <w:p w14:paraId="7CE7B770">
      <w:pPr>
        <w:pStyle w:val="37"/>
        <w:numPr>
          <w:ilvl w:val="0"/>
          <w:numId w:val="26"/>
        </w:numPr>
        <w:spacing w:before="0" w:beforeAutospacing="0" w:after="0" w:afterAutospacing="0"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>Command SELECT p1.Policyholder_ID AS Policyholder1_ID, p2.Policyholder_ID AS Policyholder2_ID, p1.Agent_ID Retrieves the IDs of two policyholders (</w:t>
      </w:r>
      <w:r>
        <w:rPr>
          <w:rFonts w:ascii="Consolas" w:hAnsi="Consolas" w:eastAsia="Consolas" w:cs="Consolas"/>
          <w:b w:val="0"/>
          <w:bCs w:val="0"/>
          <w:sz w:val="24"/>
          <w:szCs w:val="24"/>
          <w:lang w:val="en-US"/>
        </w:rPr>
        <w:t>Policyholder1_ID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 xml:space="preserve"> and </w:t>
      </w:r>
      <w:r>
        <w:rPr>
          <w:rFonts w:ascii="Consolas" w:hAnsi="Consolas" w:eastAsia="Consolas" w:cs="Consolas"/>
          <w:b w:val="0"/>
          <w:bCs w:val="0"/>
          <w:sz w:val="24"/>
          <w:szCs w:val="24"/>
          <w:lang w:val="en-US"/>
        </w:rPr>
        <w:t>Policyholder2_ID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>) and their associated agent's ID (</w:t>
      </w:r>
      <w:r>
        <w:rPr>
          <w:rFonts w:ascii="Consolas" w:hAnsi="Consolas" w:eastAsia="Consolas" w:cs="Consolas"/>
          <w:b w:val="0"/>
          <w:bCs w:val="0"/>
          <w:sz w:val="24"/>
          <w:szCs w:val="24"/>
          <w:lang w:val="en-US"/>
        </w:rPr>
        <w:t>Agent_ID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 xml:space="preserve">). The aliases </w:t>
      </w:r>
      <w:r>
        <w:rPr>
          <w:rFonts w:ascii="Consolas" w:hAnsi="Consolas" w:eastAsia="Consolas" w:cs="Consolas"/>
          <w:b w:val="0"/>
          <w:bCs w:val="0"/>
          <w:sz w:val="24"/>
          <w:szCs w:val="24"/>
          <w:lang w:val="en-US"/>
        </w:rPr>
        <w:t>Policyholder1_ID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 xml:space="preserve"> and </w:t>
      </w:r>
      <w:r>
        <w:rPr>
          <w:rFonts w:ascii="Consolas" w:hAnsi="Consolas" w:eastAsia="Consolas" w:cs="Consolas"/>
          <w:b w:val="0"/>
          <w:bCs w:val="0"/>
          <w:sz w:val="24"/>
          <w:szCs w:val="24"/>
          <w:lang w:val="en-US"/>
        </w:rPr>
        <w:t>Policyholder2_ID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 xml:space="preserve"> are used for clarity.</w:t>
      </w:r>
    </w:p>
    <w:p w14:paraId="02946652">
      <w:pPr>
        <w:pStyle w:val="37"/>
        <w:numPr>
          <w:ilvl w:val="0"/>
          <w:numId w:val="26"/>
        </w:numPr>
        <w:spacing w:before="0" w:beforeAutospacing="0" w:after="0" w:afterAutospacing="0"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 xml:space="preserve">Command FROM POLICYHOLDER p1 JOIN POLICYHOLDER p2 ON p1.Agent_ID = p2.Agent_ID Performs a self-join on the </w:t>
      </w:r>
      <w:r>
        <w:rPr>
          <w:rFonts w:ascii="Consolas" w:hAnsi="Consolas" w:eastAsia="Consolas" w:cs="Consolas"/>
          <w:b w:val="0"/>
          <w:bCs w:val="0"/>
          <w:sz w:val="24"/>
          <w:szCs w:val="24"/>
          <w:lang w:val="en-US"/>
        </w:rPr>
        <w:t>POLICYHOLDER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 xml:space="preserve"> table, linking records where the </w:t>
      </w:r>
      <w:r>
        <w:rPr>
          <w:rFonts w:ascii="Consolas" w:hAnsi="Consolas" w:eastAsia="Consolas" w:cs="Consolas"/>
          <w:b w:val="0"/>
          <w:bCs w:val="0"/>
          <w:sz w:val="24"/>
          <w:szCs w:val="24"/>
          <w:lang w:val="en-US"/>
        </w:rPr>
        <w:t>Agent_ID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 xml:space="preserve"> is the same, to find pairs of policyholders associated with the same agent.</w:t>
      </w:r>
    </w:p>
    <w:p w14:paraId="14B1E804">
      <w:pPr>
        <w:pStyle w:val="37"/>
        <w:numPr>
          <w:ilvl w:val="0"/>
          <w:numId w:val="26"/>
        </w:numPr>
        <w:spacing w:before="0" w:beforeAutospacing="0" w:after="0" w:afterAutospacing="0"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 xml:space="preserve">Command WHERE p1.Policyholder_ID &lt;&gt; p2.Policyholder_ID: Ensures that the query excludes cases where both policyholders are the same person by filtering out rows where </w:t>
      </w:r>
      <w:r>
        <w:rPr>
          <w:rFonts w:ascii="Consolas" w:hAnsi="Consolas" w:eastAsia="Consolas" w:cs="Consolas"/>
          <w:b w:val="0"/>
          <w:bCs w:val="0"/>
          <w:sz w:val="24"/>
          <w:szCs w:val="24"/>
          <w:lang w:val="en-US"/>
        </w:rPr>
        <w:t>Policyholder_ID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 xml:space="preserve"> in </w:t>
      </w:r>
      <w:r>
        <w:rPr>
          <w:rFonts w:ascii="Consolas" w:hAnsi="Consolas" w:eastAsia="Consolas" w:cs="Consolas"/>
          <w:b w:val="0"/>
          <w:bCs w:val="0"/>
          <w:sz w:val="24"/>
          <w:szCs w:val="24"/>
          <w:lang w:val="en-US"/>
        </w:rPr>
        <w:t>p1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 xml:space="preserve"> equals </w:t>
      </w:r>
      <w:r>
        <w:rPr>
          <w:rFonts w:ascii="Consolas" w:hAnsi="Consolas" w:eastAsia="Consolas" w:cs="Consolas"/>
          <w:b w:val="0"/>
          <w:bCs w:val="0"/>
          <w:sz w:val="24"/>
          <w:szCs w:val="24"/>
          <w:lang w:val="en-US"/>
        </w:rPr>
        <w:t>Policyholder_ID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 xml:space="preserve"> in </w:t>
      </w:r>
      <w:r>
        <w:rPr>
          <w:rFonts w:ascii="Consolas" w:hAnsi="Consolas" w:eastAsia="Consolas" w:cs="Consolas"/>
          <w:b w:val="0"/>
          <w:bCs w:val="0"/>
          <w:sz w:val="24"/>
          <w:szCs w:val="24"/>
          <w:lang w:val="en-US"/>
        </w:rPr>
        <w:t>p2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>.</w:t>
      </w:r>
    </w:p>
    <w:p w14:paraId="70B128E5">
      <w:pPr>
        <w:pStyle w:val="37"/>
        <w:numPr>
          <w:ilvl w:val="0"/>
          <w:numId w:val="26"/>
        </w:numPr>
        <w:spacing w:before="0" w:beforeAutospacing="0" w:after="0" w:afterAutospacing="0"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>Purpose: The query identifies pairs of different policyholders managed by the same agent, which could be useful for analyzing agent performance or identifying cross-selling opportunities.</w:t>
      </w:r>
    </w:p>
    <w:p w14:paraId="72777E89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SQL Query</w:t>
      </w:r>
    </w:p>
    <w:p w14:paraId="413360B9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/*----------------------------------------------------- Data Analysis 3:------------------------------------------*/</w:t>
      </w:r>
    </w:p>
    <w:p w14:paraId="50AE4E2A">
      <w:pPr>
        <w:spacing w:before="240" w:beforeAutospacing="0" w:after="240" w:afterAutospacing="0" w:line="276" w:lineRule="auto"/>
        <w:jc w:val="both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sz w:val="24"/>
          <w:szCs w:val="24"/>
          <w:lang w:val="en-US"/>
        </w:rPr>
        <w:t>USE insurance_claims;</w:t>
      </w:r>
    </w:p>
    <w:p w14:paraId="2BF333B6">
      <w:pPr>
        <w:spacing w:before="240" w:beforeAutospacing="0" w:after="24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SELECT p1.Policyholder_ID AS Policyholder1_ID, p2.Policyholder_ID AS Policyholder2_ID, p1.Agent_ID </w:t>
      </w:r>
    </w:p>
    <w:p w14:paraId="480B9501">
      <w:pPr>
        <w:spacing w:before="240" w:beforeAutospacing="0" w:after="24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FROM POLICYHOLDER p1 JOIN POLICYHOLDER p2 ON p1.Agent_ID = p2.Agent_ID </w:t>
      </w:r>
    </w:p>
    <w:p w14:paraId="7D498941">
      <w:pPr>
        <w:spacing w:before="240" w:beforeAutospacing="0" w:after="240" w:afterAutospacing="0" w:line="276" w:lineRule="auto"/>
        <w:jc w:val="both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sz w:val="24"/>
          <w:szCs w:val="24"/>
          <w:lang w:val="en-US"/>
        </w:rPr>
        <w:t>WHERE p1.Policyholder_ID &lt;&gt; p2.Policyholder_ID;</w:t>
      </w:r>
    </w:p>
    <w:p w14:paraId="211E9BEF">
      <w:pPr>
        <w:spacing w:before="240" w:beforeAutospacing="0" w:after="240" w:afterAutospacing="0" w:line="276" w:lineRule="auto"/>
        <w:jc w:val="both"/>
      </w:pPr>
      <w:r>
        <w:rPr>
          <w:rFonts w:ascii="Times New Roman" w:hAnsi="Times New Roman" w:eastAsia="Times New Roman" w:cs="Times New Roman"/>
        </w:rPr>
        <w:t>/*----------------------------------------------------------------------------------------------------------------------*/</w:t>
      </w:r>
    </w:p>
    <w:p w14:paraId="16612CC1">
      <w:pPr>
        <w:spacing w:before="220" w:beforeAutospacing="0" w:after="160" w:afterAutospacing="0" w:line="276" w:lineRule="auto"/>
        <w:jc w:val="both"/>
      </w:pPr>
      <w:r>
        <w:drawing>
          <wp:inline distT="0" distB="0" distL="114300" distR="114300">
            <wp:extent cx="5737860" cy="3383280"/>
            <wp:effectExtent l="0" t="0" r="0" b="0"/>
            <wp:docPr id="1372238833" name="Picture 1372238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238833" name="Picture 1372238833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358" cy="338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1F3B6">
      <w:pPr>
        <w:spacing w:before="220" w:beforeAutospacing="0" w:after="160" w:afterAutospacing="0" w:line="276" w:lineRule="auto"/>
        <w:jc w:val="both"/>
      </w:pPr>
    </w:p>
    <w:p w14:paraId="75962FF3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>Data Analysis 4</w:t>
      </w:r>
    </w:p>
    <w:p w14:paraId="5CBCF678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Statement: Policy with the Minimum Claim Amount.</w:t>
      </w:r>
    </w:p>
    <w:p w14:paraId="7DBEB10B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SQL command explanation:</w:t>
      </w:r>
    </w:p>
    <w:p w14:paraId="12060EA0">
      <w:pPr>
        <w:pStyle w:val="37"/>
        <w:numPr>
          <w:ilvl w:val="0"/>
          <w:numId w:val="2"/>
        </w:numPr>
        <w:spacing w:before="0" w:beforeAutospacing="0" w:after="0" w:afterAutospacing="0"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 xml:space="preserve">Command “USE insurance_claims” Activates the </w:t>
      </w:r>
      <w:r>
        <w:rPr>
          <w:rFonts w:ascii="Consolas" w:hAnsi="Consolas" w:eastAsia="Consolas" w:cs="Consolas"/>
          <w:b w:val="0"/>
          <w:bCs w:val="0"/>
          <w:sz w:val="24"/>
          <w:szCs w:val="24"/>
          <w:lang w:val="en-US"/>
        </w:rPr>
        <w:t>insurance_claims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 xml:space="preserve"> database to execute the query.</w:t>
      </w:r>
    </w:p>
    <w:p w14:paraId="745E5CB4">
      <w:pPr>
        <w:pStyle w:val="37"/>
        <w:numPr>
          <w:ilvl w:val="0"/>
          <w:numId w:val="2"/>
        </w:numPr>
        <w:spacing w:before="0" w:beforeAutospacing="0" w:after="0" w:afterAutospacing="0"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 xml:space="preserve">Command SELECT c.Policy_ID, p.Policy_Type, MIN(c.Claim_Amount) AS Minimum_Claim_Amount Retrieves the </w:t>
      </w:r>
      <w:r>
        <w:rPr>
          <w:rFonts w:ascii="Consolas" w:hAnsi="Consolas" w:eastAsia="Consolas" w:cs="Consolas"/>
          <w:b w:val="0"/>
          <w:bCs w:val="0"/>
          <w:sz w:val="24"/>
          <w:szCs w:val="24"/>
          <w:lang w:val="en-US"/>
        </w:rPr>
        <w:t>Policy_ID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 xml:space="preserve">, </w:t>
      </w:r>
      <w:r>
        <w:rPr>
          <w:rFonts w:ascii="Consolas" w:hAnsi="Consolas" w:eastAsia="Consolas" w:cs="Consolas"/>
          <w:b w:val="0"/>
          <w:bCs w:val="0"/>
          <w:sz w:val="24"/>
          <w:szCs w:val="24"/>
          <w:lang w:val="en-US"/>
        </w:rPr>
        <w:t>Policy_Type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>, and the smallest claim amount (</w:t>
      </w:r>
      <w:r>
        <w:rPr>
          <w:rFonts w:ascii="Consolas" w:hAnsi="Consolas" w:eastAsia="Consolas" w:cs="Consolas"/>
          <w:b w:val="0"/>
          <w:bCs w:val="0"/>
          <w:sz w:val="24"/>
          <w:szCs w:val="24"/>
          <w:lang w:val="en-US"/>
        </w:rPr>
        <w:t>MIN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 xml:space="preserve">) for each policy. The smallest claim amount is renamed as </w:t>
      </w:r>
      <w:r>
        <w:rPr>
          <w:rFonts w:ascii="Consolas" w:hAnsi="Consolas" w:eastAsia="Consolas" w:cs="Consolas"/>
          <w:b w:val="0"/>
          <w:bCs w:val="0"/>
          <w:sz w:val="24"/>
          <w:szCs w:val="24"/>
          <w:lang w:val="en-US"/>
        </w:rPr>
        <w:t>Minimum_Claim_Amount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>.</w:t>
      </w:r>
    </w:p>
    <w:p w14:paraId="2271D289">
      <w:pPr>
        <w:pStyle w:val="37"/>
        <w:numPr>
          <w:ilvl w:val="0"/>
          <w:numId w:val="2"/>
        </w:numPr>
        <w:spacing w:before="0" w:beforeAutospacing="0" w:after="0" w:afterAutospacing="0"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 xml:space="preserve">Command FROM CLAIM c JOIN POLICY p ON c.Policy_ID = p.Policy_ID Joins the </w:t>
      </w:r>
      <w:r>
        <w:rPr>
          <w:rFonts w:ascii="Consolas" w:hAnsi="Consolas" w:eastAsia="Consolas" w:cs="Consolas"/>
          <w:b w:val="0"/>
          <w:bCs w:val="0"/>
          <w:sz w:val="24"/>
          <w:szCs w:val="24"/>
          <w:lang w:val="en-US"/>
        </w:rPr>
        <w:t>CLAIM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 xml:space="preserve"> table with the </w:t>
      </w:r>
      <w:r>
        <w:rPr>
          <w:rFonts w:ascii="Consolas" w:hAnsi="Consolas" w:eastAsia="Consolas" w:cs="Consolas"/>
          <w:b w:val="0"/>
          <w:bCs w:val="0"/>
          <w:sz w:val="24"/>
          <w:szCs w:val="24"/>
          <w:lang w:val="en-US"/>
        </w:rPr>
        <w:t>POLICY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 xml:space="preserve"> table using the </w:t>
      </w:r>
      <w:r>
        <w:rPr>
          <w:rFonts w:ascii="Consolas" w:hAnsi="Consolas" w:eastAsia="Consolas" w:cs="Consolas"/>
          <w:b w:val="0"/>
          <w:bCs w:val="0"/>
          <w:sz w:val="24"/>
          <w:szCs w:val="24"/>
          <w:lang w:val="en-US"/>
        </w:rPr>
        <w:t>Policy_ID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 xml:space="preserve"> to associate claims with their respective policies.</w:t>
      </w:r>
    </w:p>
    <w:p w14:paraId="00ADE5C2">
      <w:pPr>
        <w:pStyle w:val="37"/>
        <w:numPr>
          <w:ilvl w:val="0"/>
          <w:numId w:val="2"/>
        </w:numPr>
        <w:spacing w:before="0" w:beforeAutospacing="0" w:after="0" w:afterAutospacing="0"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 xml:space="preserve">Command GROUP BY c.Policy_ID, p.Policy_Type Groups the results by both </w:t>
      </w:r>
      <w:r>
        <w:rPr>
          <w:rFonts w:ascii="Consolas" w:hAnsi="Consolas" w:eastAsia="Consolas" w:cs="Consolas"/>
          <w:b w:val="0"/>
          <w:bCs w:val="0"/>
          <w:sz w:val="24"/>
          <w:szCs w:val="24"/>
          <w:lang w:val="en-US"/>
        </w:rPr>
        <w:t>Policy_ID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 xml:space="preserve"> and </w:t>
      </w:r>
      <w:r>
        <w:rPr>
          <w:rFonts w:ascii="Consolas" w:hAnsi="Consolas" w:eastAsia="Consolas" w:cs="Consolas"/>
          <w:b w:val="0"/>
          <w:bCs w:val="0"/>
          <w:sz w:val="24"/>
          <w:szCs w:val="24"/>
          <w:lang w:val="en-US"/>
        </w:rPr>
        <w:t>Policy_Type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 xml:space="preserve">, allowing the </w:t>
      </w:r>
      <w:r>
        <w:rPr>
          <w:rFonts w:ascii="Consolas" w:hAnsi="Consolas" w:eastAsia="Consolas" w:cs="Consolas"/>
          <w:b w:val="0"/>
          <w:bCs w:val="0"/>
          <w:sz w:val="24"/>
          <w:szCs w:val="24"/>
          <w:lang w:val="en-US"/>
        </w:rPr>
        <w:t>MIN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 xml:space="preserve"> function to compute the smallest claim amount for each policy group.</w:t>
      </w:r>
    </w:p>
    <w:p w14:paraId="507E6195">
      <w:pPr>
        <w:pStyle w:val="37"/>
        <w:numPr>
          <w:ilvl w:val="0"/>
          <w:numId w:val="2"/>
        </w:numPr>
        <w:spacing w:before="0" w:beforeAutospacing="0" w:after="0" w:afterAutospacing="0"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 xml:space="preserve">Command ORDER BY Minimum_Claim_Amount ASC Sorts the grouped results in ascending order based on the </w:t>
      </w:r>
      <w:r>
        <w:rPr>
          <w:rFonts w:ascii="Consolas" w:hAnsi="Consolas" w:eastAsia="Consolas" w:cs="Consolas"/>
          <w:b w:val="0"/>
          <w:bCs w:val="0"/>
          <w:sz w:val="24"/>
          <w:szCs w:val="24"/>
          <w:lang w:val="en-US"/>
        </w:rPr>
        <w:t>Minimum_Claim_Amount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>. Policies with lower claim amounts appear first.</w:t>
      </w:r>
    </w:p>
    <w:p w14:paraId="7B2FC51E">
      <w:pPr>
        <w:pStyle w:val="37"/>
        <w:numPr>
          <w:ilvl w:val="0"/>
          <w:numId w:val="2"/>
        </w:numPr>
        <w:spacing w:before="0" w:beforeAutospacing="0" w:after="0" w:afterAutospacing="0"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>Command LIMIT 1 Limits the output to only the top row, which represents the policy with the lowest claim amount.</w:t>
      </w:r>
    </w:p>
    <w:p w14:paraId="40D2D15C">
      <w:pPr>
        <w:pStyle w:val="37"/>
        <w:numPr>
          <w:ilvl w:val="0"/>
          <w:numId w:val="2"/>
        </w:numPr>
        <w:spacing w:before="0" w:beforeAutospacing="0" w:after="0" w:afterAutospacing="0"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>Purpose Identifies the policy with the minimum claim amount across all policies, useful for analyzing the smallest claims and associated policy types.</w:t>
      </w:r>
    </w:p>
    <w:p w14:paraId="3325E0D2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</w:rPr>
      </w:pPr>
    </w:p>
    <w:p w14:paraId="2D6824E3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SQL Query</w:t>
      </w:r>
    </w:p>
    <w:p w14:paraId="6425B4B8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/*----------------------------------------------------- Data Analysis 4:------------------------------------------*/</w:t>
      </w:r>
    </w:p>
    <w:p w14:paraId="6E0E8C76">
      <w:pPr>
        <w:spacing w:before="240" w:beforeAutospacing="0" w:after="240" w:afterAutospacing="0" w:line="276" w:lineRule="auto"/>
        <w:jc w:val="both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sz w:val="24"/>
          <w:szCs w:val="24"/>
          <w:lang w:val="en-US"/>
        </w:rPr>
        <w:t>USE insurance_claims;</w:t>
      </w:r>
    </w:p>
    <w:p w14:paraId="135DEFA0">
      <w:pPr>
        <w:spacing w:before="240" w:beforeAutospacing="0" w:after="240" w:afterAutospacing="0" w:line="276" w:lineRule="auto"/>
        <w:jc w:val="both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sz w:val="24"/>
          <w:szCs w:val="24"/>
          <w:lang w:val="en-US"/>
        </w:rPr>
        <w:t>SELECT c.Policy_ID, p.Policy_Type, MIN(c.CLaim_Amount) AS Minimum_Claim_Amount</w:t>
      </w:r>
    </w:p>
    <w:p w14:paraId="66359070">
      <w:pPr>
        <w:spacing w:before="240" w:beforeAutospacing="0" w:after="24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FROM CLAIM c JOIN POLICY p ON c.Policy_ID = p.Policy_ID </w:t>
      </w:r>
    </w:p>
    <w:p w14:paraId="64F09002">
      <w:pPr>
        <w:spacing w:before="240" w:beforeAutospacing="0" w:after="24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GROUP BY c.Policy_ID, p.Policy_Type </w:t>
      </w:r>
    </w:p>
    <w:p w14:paraId="69C6109D">
      <w:pPr>
        <w:spacing w:before="240" w:beforeAutospacing="0" w:after="240" w:afterAutospacing="0" w:line="276" w:lineRule="auto"/>
        <w:jc w:val="both"/>
      </w:pPr>
      <w:r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ORDER BY Minimum_Claim_Amount </w:t>
      </w:r>
    </w:p>
    <w:p w14:paraId="1ACE584C">
      <w:pPr>
        <w:spacing w:before="240" w:beforeAutospacing="0" w:after="240" w:afterAutospacing="0" w:line="276" w:lineRule="auto"/>
        <w:jc w:val="both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sz w:val="24"/>
          <w:szCs w:val="24"/>
          <w:lang w:val="en-US"/>
        </w:rPr>
        <w:t>ASC LIMIT 1; -- Only the policy with the lowest claim amount</w:t>
      </w:r>
    </w:p>
    <w:p w14:paraId="12DC46B9">
      <w:pPr>
        <w:spacing w:before="240" w:beforeAutospacing="0" w:after="240" w:afterAutospacing="0" w:line="276" w:lineRule="auto"/>
        <w:jc w:val="both"/>
      </w:pPr>
      <w:r>
        <w:rPr>
          <w:rFonts w:ascii="Times New Roman" w:hAnsi="Times New Roman" w:eastAsia="Times New Roman" w:cs="Times New Roman"/>
        </w:rPr>
        <w:t>/*----------------------------------------------------------------------------------------------------------------------*/</w:t>
      </w:r>
    </w:p>
    <w:p w14:paraId="45AFABDB">
      <w:pPr>
        <w:spacing w:before="220" w:beforeAutospacing="0" w:after="160" w:afterAutospacing="0" w:line="276" w:lineRule="auto"/>
        <w:jc w:val="both"/>
      </w:pPr>
      <w:r>
        <w:drawing>
          <wp:inline distT="0" distB="0" distL="114300" distR="114300">
            <wp:extent cx="5737860" cy="3398520"/>
            <wp:effectExtent l="0" t="0" r="0" b="0"/>
            <wp:docPr id="569031540" name="Picture 569031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031540" name="Picture 569031540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358" cy="339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4B284">
      <w:pPr>
        <w:spacing w:before="220" w:beforeAutospacing="0" w:after="160" w:afterAutospacing="0" w:line="276" w:lineRule="auto"/>
        <w:jc w:val="both"/>
      </w:pPr>
    </w:p>
    <w:p w14:paraId="62EA7D8F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>Data Analysis 5</w:t>
      </w:r>
    </w:p>
    <w:p w14:paraId="6371C62C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Statement: Agent with the Highest Total Commission Earned.</w:t>
      </w:r>
    </w:p>
    <w:p w14:paraId="7BBE3E4D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SQL command explanation:</w:t>
      </w:r>
    </w:p>
    <w:p w14:paraId="63FF4DFA">
      <w:pPr>
        <w:pStyle w:val="37"/>
        <w:numPr>
          <w:ilvl w:val="0"/>
          <w:numId w:val="2"/>
        </w:numPr>
        <w:spacing w:before="0" w:beforeAutospacing="0" w:after="0" w:afterAutospacing="0"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 xml:space="preserve">Command “USE insurance_claims” Activates the </w:t>
      </w:r>
      <w:r>
        <w:rPr>
          <w:rFonts w:ascii="Consolas" w:hAnsi="Consolas" w:eastAsia="Consolas" w:cs="Consolas"/>
          <w:b w:val="0"/>
          <w:bCs w:val="0"/>
          <w:sz w:val="24"/>
          <w:szCs w:val="24"/>
          <w:lang w:val="en-US"/>
        </w:rPr>
        <w:t>insurance_claims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 xml:space="preserve"> database to ensure the query is executed within the correct context.</w:t>
      </w:r>
    </w:p>
    <w:p w14:paraId="286CF9FD">
      <w:pPr>
        <w:pStyle w:val="37"/>
        <w:numPr>
          <w:ilvl w:val="0"/>
          <w:numId w:val="2"/>
        </w:numPr>
        <w:spacing w:before="0" w:beforeAutospacing="0" w:after="0" w:afterAutospacing="0"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 xml:space="preserve">Command SELECT Agent_ID, Agent_Name, MAX(Commission_Earned) AS Max_Commission Retrieves the </w:t>
      </w:r>
      <w:r>
        <w:rPr>
          <w:rFonts w:ascii="Consolas" w:hAnsi="Consolas" w:eastAsia="Consolas" w:cs="Consolas"/>
          <w:b w:val="0"/>
          <w:bCs w:val="0"/>
          <w:sz w:val="24"/>
          <w:szCs w:val="24"/>
          <w:lang w:val="en-US"/>
        </w:rPr>
        <w:t>Agent_ID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 xml:space="preserve">, </w:t>
      </w:r>
      <w:r>
        <w:rPr>
          <w:rFonts w:ascii="Consolas" w:hAnsi="Consolas" w:eastAsia="Consolas" w:cs="Consolas"/>
          <w:b w:val="0"/>
          <w:bCs w:val="0"/>
          <w:sz w:val="24"/>
          <w:szCs w:val="24"/>
          <w:lang w:val="en-US"/>
        </w:rPr>
        <w:t>Agent_Name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>, and the maximum commission earned (</w:t>
      </w:r>
      <w:r>
        <w:rPr>
          <w:rFonts w:ascii="Consolas" w:hAnsi="Consolas" w:eastAsia="Consolas" w:cs="Consolas"/>
          <w:b w:val="0"/>
          <w:bCs w:val="0"/>
          <w:sz w:val="24"/>
          <w:szCs w:val="24"/>
          <w:lang w:val="en-US"/>
        </w:rPr>
        <w:t>MAX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 xml:space="preserve">) by each agent. The maximum commission is renamed as </w:t>
      </w:r>
      <w:r>
        <w:rPr>
          <w:rFonts w:ascii="Consolas" w:hAnsi="Consolas" w:eastAsia="Consolas" w:cs="Consolas"/>
          <w:b w:val="0"/>
          <w:bCs w:val="0"/>
          <w:sz w:val="24"/>
          <w:szCs w:val="24"/>
          <w:lang w:val="en-US"/>
        </w:rPr>
        <w:t>Max_Commission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>.</w:t>
      </w:r>
    </w:p>
    <w:p w14:paraId="535DE128">
      <w:pPr>
        <w:pStyle w:val="37"/>
        <w:numPr>
          <w:ilvl w:val="0"/>
          <w:numId w:val="2"/>
        </w:numPr>
        <w:spacing w:before="0" w:beforeAutospacing="0" w:after="0" w:afterAutospacing="0"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 xml:space="preserve">Command FROM AGENT Specifies the </w:t>
      </w:r>
      <w:r>
        <w:rPr>
          <w:rFonts w:ascii="Consolas" w:hAnsi="Consolas" w:eastAsia="Consolas" w:cs="Consolas"/>
          <w:b w:val="0"/>
          <w:bCs w:val="0"/>
          <w:sz w:val="24"/>
          <w:szCs w:val="24"/>
          <w:lang w:val="en-US"/>
        </w:rPr>
        <w:t>AGENT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 xml:space="preserve"> table as the source of the data for the query.</w:t>
      </w:r>
    </w:p>
    <w:p w14:paraId="608E1855">
      <w:pPr>
        <w:pStyle w:val="37"/>
        <w:numPr>
          <w:ilvl w:val="0"/>
          <w:numId w:val="2"/>
        </w:numPr>
        <w:spacing w:before="0" w:beforeAutospacing="0" w:after="0" w:afterAutospacing="0"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>Command GROUP BY Agent_ID, Agent_Name Groups the data by agent identifiers (</w:t>
      </w:r>
      <w:r>
        <w:rPr>
          <w:rFonts w:ascii="Consolas" w:hAnsi="Consolas" w:eastAsia="Consolas" w:cs="Consolas"/>
          <w:b w:val="0"/>
          <w:bCs w:val="0"/>
          <w:sz w:val="24"/>
          <w:szCs w:val="24"/>
          <w:lang w:val="en-US"/>
        </w:rPr>
        <w:t>Agent_ID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>) and names (</w:t>
      </w:r>
      <w:r>
        <w:rPr>
          <w:rFonts w:ascii="Consolas" w:hAnsi="Consolas" w:eastAsia="Consolas" w:cs="Consolas"/>
          <w:b w:val="0"/>
          <w:bCs w:val="0"/>
          <w:sz w:val="24"/>
          <w:szCs w:val="24"/>
          <w:lang w:val="en-US"/>
        </w:rPr>
        <w:t>Agent_Name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 xml:space="preserve">), allowing the </w:t>
      </w:r>
      <w:r>
        <w:rPr>
          <w:rFonts w:ascii="Consolas" w:hAnsi="Consolas" w:eastAsia="Consolas" w:cs="Consolas"/>
          <w:b w:val="0"/>
          <w:bCs w:val="0"/>
          <w:sz w:val="24"/>
          <w:szCs w:val="24"/>
          <w:lang w:val="en-US"/>
        </w:rPr>
        <w:t>MAX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 xml:space="preserve"> function to compute the maximum commission for each agent group.</w:t>
      </w:r>
    </w:p>
    <w:p w14:paraId="6C83D2FB">
      <w:pPr>
        <w:pStyle w:val="37"/>
        <w:numPr>
          <w:ilvl w:val="0"/>
          <w:numId w:val="2"/>
        </w:numPr>
        <w:spacing w:before="0" w:beforeAutospacing="0" w:after="0" w:afterAutospacing="0"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 xml:space="preserve">Command ORDER BY Max_Commission DESC Sorts the grouped results in descending order of </w:t>
      </w:r>
      <w:r>
        <w:rPr>
          <w:rFonts w:ascii="Consolas" w:hAnsi="Consolas" w:eastAsia="Consolas" w:cs="Consolas"/>
          <w:b w:val="0"/>
          <w:bCs w:val="0"/>
          <w:sz w:val="24"/>
          <w:szCs w:val="24"/>
          <w:lang w:val="en-US"/>
        </w:rPr>
        <w:t>Max_Commission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>, showing agents with the highest commissions at the top.</w:t>
      </w:r>
    </w:p>
    <w:p w14:paraId="2413F8A5">
      <w:pPr>
        <w:pStyle w:val="37"/>
        <w:numPr>
          <w:ilvl w:val="0"/>
          <w:numId w:val="2"/>
        </w:numPr>
        <w:spacing w:before="0" w:beforeAutospacing="0" w:after="0" w:afterAutospacing="0"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n-US"/>
        </w:rPr>
        <w:t>Purpose: Identifies agents and highlights the maximum commission earned by each, sorted to reveal the top earners, useful for performance evaluations and incentive analysis.</w:t>
      </w:r>
    </w:p>
    <w:p w14:paraId="3E05A294">
      <w:pPr>
        <w:spacing w:before="220" w:beforeAutospacing="0" w:after="160" w:afterAutospacing="0" w:line="276" w:lineRule="auto"/>
        <w:jc w:val="both"/>
        <w:rPr>
          <w:rFonts w:ascii="Times New Roman" w:hAnsi="Times New Roman" w:eastAsia="Times New Roman" w:cs="Times New Roman"/>
        </w:rPr>
      </w:pPr>
    </w:p>
    <w:p w14:paraId="2844CDBB">
      <w:pPr>
        <w:spacing w:before="220" w:beforeAutospacing="0" w:after="160" w:afterAutospacing="0" w:line="240" w:lineRule="auto"/>
        <w:jc w:val="both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SQL Query</w:t>
      </w:r>
    </w:p>
    <w:p w14:paraId="11176FB6">
      <w:pPr>
        <w:spacing w:before="220" w:beforeAutospacing="0" w:after="160" w:afterAutospacing="0" w:line="240" w:lineRule="auto"/>
        <w:jc w:val="both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/*----------------------------------------------------- Data Analysis 5:------------------------------------------*/</w:t>
      </w:r>
    </w:p>
    <w:p w14:paraId="19B2D38F">
      <w:pPr>
        <w:spacing w:before="240" w:beforeAutospacing="0" w:after="240" w:afterAutospacing="0" w:line="240" w:lineRule="auto"/>
        <w:jc w:val="both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sz w:val="24"/>
          <w:szCs w:val="24"/>
          <w:lang w:val="en-US"/>
        </w:rPr>
        <w:t>USE insurance_claims;</w:t>
      </w:r>
    </w:p>
    <w:p w14:paraId="140E6247">
      <w:pPr>
        <w:spacing w:before="240" w:beforeAutospacing="0" w:after="240" w:afterAutospacing="0" w:line="240" w:lineRule="auto"/>
        <w:jc w:val="both"/>
      </w:pPr>
      <w:r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SELECT Agent_ID, Agent_Name, MAX(Commission_Earned) AS Max_Commission </w:t>
      </w:r>
    </w:p>
    <w:p w14:paraId="46D1B488">
      <w:pPr>
        <w:spacing w:before="240" w:beforeAutospacing="0" w:after="240" w:afterAutospacing="0" w:line="240" w:lineRule="auto"/>
        <w:jc w:val="both"/>
      </w:pPr>
      <w:r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FROM AGENT </w:t>
      </w:r>
    </w:p>
    <w:p w14:paraId="3D1773ED">
      <w:pPr>
        <w:spacing w:before="240" w:beforeAutospacing="0" w:after="240" w:afterAutospacing="0" w:line="240" w:lineRule="auto"/>
        <w:jc w:val="both"/>
      </w:pPr>
      <w:r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GROUP BY Agent_ID, Agent_Name </w:t>
      </w:r>
    </w:p>
    <w:p w14:paraId="59597667">
      <w:pPr>
        <w:spacing w:before="240" w:beforeAutospacing="0" w:after="240" w:afterAutospacing="0" w:line="240" w:lineRule="auto"/>
        <w:jc w:val="both"/>
      </w:pPr>
      <w:r>
        <w:rPr>
          <w:rFonts w:ascii="Times New Roman" w:hAnsi="Times New Roman" w:eastAsia="Times New Roman" w:cs="Times New Roman"/>
          <w:sz w:val="24"/>
          <w:szCs w:val="24"/>
          <w:lang w:val="en-US"/>
        </w:rPr>
        <w:t>ORDER BY Max_Commission DESC;</w:t>
      </w:r>
    </w:p>
    <w:p w14:paraId="54BBEAD4">
      <w:pPr>
        <w:spacing w:before="220" w:beforeAutospacing="0" w:after="160" w:afterAutospacing="0" w:line="240" w:lineRule="auto"/>
        <w:jc w:val="both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/*----------------------------------------------------------------------------------------------------------------------*/</w:t>
      </w:r>
    </w:p>
    <w:p w14:paraId="62C27470">
      <w:pPr>
        <w:spacing w:before="220" w:beforeAutospacing="0" w:after="160" w:afterAutospacing="0" w:line="276" w:lineRule="auto"/>
        <w:jc w:val="both"/>
        <w:rPr>
          <w:rFonts w:ascii="Times New Roman" w:hAnsi="Times New Roman" w:cs="Times New Roman"/>
          <w:b w:val="0"/>
          <w:bCs w:val="0"/>
        </w:rPr>
      </w:pPr>
      <w:r>
        <w:drawing>
          <wp:inline distT="0" distB="0" distL="114300" distR="114300">
            <wp:extent cx="5737860" cy="3398520"/>
            <wp:effectExtent l="0" t="0" r="0" b="0"/>
            <wp:docPr id="515049075" name="Picture 515049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049075" name="Picture 515049075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358" cy="339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headerReference r:id="rId5" w:type="default"/>
      <w:footerReference r:id="rId6" w:type="default"/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ptos">
    <w:altName w:val="Segoe Print"/>
    <w:panose1 w:val="00000000000000000000"/>
    <w:charset w:val="00"/>
    <w:family w:val="swiss"/>
    <w:pitch w:val="default"/>
    <w:sig w:usb0="00000000" w:usb1="00000000" w:usb2="00000000" w:usb3="00000000" w:csb0="0000019F" w:csb1="00000000"/>
  </w:font>
  <w:font w:name="Aptos Display">
    <w:altName w:val="Segoe Print"/>
    <w:panose1 w:val="00000000000000000000"/>
    <w:charset w:val="00"/>
    <w:family w:val="swiss"/>
    <w:pitch w:val="default"/>
    <w:sig w:usb0="00000000" w:usb1="00000000" w:usb2="00000000" w:usb3="00000000" w:csb0="0000019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1649899075"/>
      <w:docPartObj>
        <w:docPartGallery w:val="AutoText"/>
      </w:docPartObj>
    </w:sdtPr>
    <w:sdtEndPr>
      <w:rPr>
        <w:rFonts w:hint="default" w:ascii="Times New Roman" w:hAnsi="Times New Roman" w:cs="Times New Roman"/>
        <w:sz w:val="20"/>
        <w:szCs w:val="20"/>
      </w:rPr>
    </w:sdtEndPr>
    <w:sdtContent>
      <w:p w14:paraId="3FD338C0">
        <w:pPr>
          <w:pStyle w:val="13"/>
          <w:jc w:val="right"/>
        </w:pPr>
      </w:p>
      <w:p w14:paraId="3AC50F27">
        <w:pPr>
          <w:pStyle w:val="13"/>
          <w:jc w:val="right"/>
          <w:rPr>
            <w:rFonts w:hint="default" w:ascii="Times New Roman" w:hAnsi="Times New Roman" w:cs="Times New Roman"/>
            <w:sz w:val="20"/>
            <w:szCs w:val="20"/>
          </w:rPr>
        </w:pPr>
        <w:r>
          <w:rPr>
            <w:rFonts w:hint="default" w:ascii="Times New Roman" w:hAnsi="Times New Roman" w:cs="Times New Roman"/>
            <w:sz w:val="20"/>
            <w:szCs w:val="20"/>
            <w:lang w:val="en-US"/>
          </w:rPr>
          <w:t>1</w:t>
        </w:r>
      </w:p>
    </w:sdtContent>
  </w:sdt>
  <w:p w14:paraId="10F7D06F">
    <w:pPr>
      <w:pStyle w:val="1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9" w:lineRule="auto"/>
      </w:pPr>
      <w:r>
        <w:separator/>
      </w:r>
    </w:p>
  </w:footnote>
  <w:footnote w:type="continuationSeparator" w:id="1">
    <w:p>
      <w:pPr>
        <w:spacing w:before="0" w:after="0" w:line="279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7DEE9C8">
    <w:pPr>
      <w:pStyle w:val="14"/>
      <w:rPr>
        <w:rFonts w:hint="default" w:ascii="Times New Roman" w:hAnsi="Times New Roman" w:cs="Times New Roman"/>
        <w:sz w:val="20"/>
        <w:szCs w:val="20"/>
      </w:rPr>
    </w:pPr>
    <w:r>
      <w:rPr>
        <w:rFonts w:hint="default" w:ascii="Times New Roman" w:hAnsi="Times New Roman" w:cs="Times New Roman"/>
        <w:sz w:val="20"/>
        <w:szCs w:val="20"/>
        <w:lang w:val="en-US"/>
      </w:rPr>
      <w:t xml:space="preserve">HEALTH </w:t>
    </w:r>
    <w:r>
      <w:rPr>
        <w:rFonts w:hint="default" w:ascii="Times New Roman" w:hAnsi="Times New Roman" w:cs="Times New Roman"/>
        <w:sz w:val="20"/>
        <w:szCs w:val="20"/>
      </w:rPr>
      <w:t>INSURANCE CLAIM MANAGEMENT SYSTEM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98EA728"/>
    <w:multiLevelType w:val="singleLevel"/>
    <w:tmpl w:val="898EA728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00DEC3AB"/>
    <w:multiLevelType w:val="multilevel"/>
    <w:tmpl w:val="00DEC3AB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>
    <w:nsid w:val="08E60464"/>
    <w:multiLevelType w:val="multilevel"/>
    <w:tmpl w:val="08E6046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">
    <w:nsid w:val="0C443A06"/>
    <w:multiLevelType w:val="multilevel"/>
    <w:tmpl w:val="0C443A0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">
    <w:nsid w:val="13B36F62"/>
    <w:multiLevelType w:val="multilevel"/>
    <w:tmpl w:val="13B36F6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">
    <w:nsid w:val="16E8010B"/>
    <w:multiLevelType w:val="multilevel"/>
    <w:tmpl w:val="16E8010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6">
    <w:nsid w:val="25752D05"/>
    <w:multiLevelType w:val="multilevel"/>
    <w:tmpl w:val="25752D0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7">
    <w:nsid w:val="27175FDE"/>
    <w:multiLevelType w:val="multilevel"/>
    <w:tmpl w:val="27175FD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8">
    <w:nsid w:val="28B73FEF"/>
    <w:multiLevelType w:val="multilevel"/>
    <w:tmpl w:val="28B73FE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9">
    <w:nsid w:val="30084FB4"/>
    <w:multiLevelType w:val="multilevel"/>
    <w:tmpl w:val="30084FB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0">
    <w:nsid w:val="30CA6F52"/>
    <w:multiLevelType w:val="multilevel"/>
    <w:tmpl w:val="30CA6F5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1">
    <w:nsid w:val="38781FAC"/>
    <w:multiLevelType w:val="multilevel"/>
    <w:tmpl w:val="38781FA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2">
    <w:nsid w:val="428F2A43"/>
    <w:multiLevelType w:val="multilevel"/>
    <w:tmpl w:val="428F2A4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3">
    <w:nsid w:val="47055F08"/>
    <w:multiLevelType w:val="multilevel"/>
    <w:tmpl w:val="47055F0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4">
    <w:nsid w:val="4C035C31"/>
    <w:multiLevelType w:val="multilevel"/>
    <w:tmpl w:val="4C035C3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5">
    <w:nsid w:val="546A3FFE"/>
    <w:multiLevelType w:val="multilevel"/>
    <w:tmpl w:val="546A3FF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6">
    <w:nsid w:val="56333613"/>
    <w:multiLevelType w:val="multilevel"/>
    <w:tmpl w:val="5633361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7">
    <w:nsid w:val="57384550"/>
    <w:multiLevelType w:val="multilevel"/>
    <w:tmpl w:val="5738455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8">
    <w:nsid w:val="588F208D"/>
    <w:multiLevelType w:val="multilevel"/>
    <w:tmpl w:val="588F208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9">
    <w:nsid w:val="5C00293A"/>
    <w:multiLevelType w:val="multilevel"/>
    <w:tmpl w:val="5C00293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0">
    <w:nsid w:val="676D0C5E"/>
    <w:multiLevelType w:val="multilevel"/>
    <w:tmpl w:val="676D0C5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1">
    <w:nsid w:val="68FA48A8"/>
    <w:multiLevelType w:val="multilevel"/>
    <w:tmpl w:val="68FA48A8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">
    <w:nsid w:val="789F4DB0"/>
    <w:multiLevelType w:val="multilevel"/>
    <w:tmpl w:val="789F4DB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3">
    <w:nsid w:val="7997601C"/>
    <w:multiLevelType w:val="multilevel"/>
    <w:tmpl w:val="7997601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4">
    <w:nsid w:val="7AF434F8"/>
    <w:multiLevelType w:val="multilevel"/>
    <w:tmpl w:val="7AF434F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5">
    <w:nsid w:val="7E961C2B"/>
    <w:multiLevelType w:val="multilevel"/>
    <w:tmpl w:val="7E961C2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0"/>
  </w:num>
  <w:num w:numId="2">
    <w:abstractNumId w:val="20"/>
  </w:num>
  <w:num w:numId="3">
    <w:abstractNumId w:val="4"/>
  </w:num>
  <w:num w:numId="4">
    <w:abstractNumId w:val="9"/>
  </w:num>
  <w:num w:numId="5">
    <w:abstractNumId w:val="12"/>
  </w:num>
  <w:num w:numId="6">
    <w:abstractNumId w:val="14"/>
  </w:num>
  <w:num w:numId="7">
    <w:abstractNumId w:val="17"/>
  </w:num>
  <w:num w:numId="8">
    <w:abstractNumId w:val="10"/>
  </w:num>
  <w:num w:numId="9">
    <w:abstractNumId w:val="5"/>
  </w:num>
  <w:num w:numId="10">
    <w:abstractNumId w:val="16"/>
  </w:num>
  <w:num w:numId="11">
    <w:abstractNumId w:val="22"/>
  </w:num>
  <w:num w:numId="12">
    <w:abstractNumId w:val="23"/>
  </w:num>
  <w:num w:numId="13">
    <w:abstractNumId w:val="18"/>
  </w:num>
  <w:num w:numId="14">
    <w:abstractNumId w:val="6"/>
  </w:num>
  <w:num w:numId="15">
    <w:abstractNumId w:val="19"/>
  </w:num>
  <w:num w:numId="16">
    <w:abstractNumId w:val="25"/>
  </w:num>
  <w:num w:numId="17">
    <w:abstractNumId w:val="7"/>
  </w:num>
  <w:num w:numId="18">
    <w:abstractNumId w:val="13"/>
  </w:num>
  <w:num w:numId="19">
    <w:abstractNumId w:val="3"/>
  </w:num>
  <w:num w:numId="20">
    <w:abstractNumId w:val="2"/>
  </w:num>
  <w:num w:numId="21">
    <w:abstractNumId w:val="24"/>
  </w:num>
  <w:num w:numId="22">
    <w:abstractNumId w:val="11"/>
  </w:num>
  <w:num w:numId="23">
    <w:abstractNumId w:val="8"/>
  </w:num>
  <w:num w:numId="24">
    <w:abstractNumId w:val="15"/>
  </w:num>
  <w:num w:numId="25">
    <w:abstractNumId w:val="21"/>
  </w:num>
  <w:num w:numId="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0"/>
  <w:displayBackgroundShape w:val="1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C7F4450"/>
    <w:rsid w:val="00055C37"/>
    <w:rsid w:val="0009290D"/>
    <w:rsid w:val="000B169F"/>
    <w:rsid w:val="0011582E"/>
    <w:rsid w:val="00116AF8"/>
    <w:rsid w:val="00187F25"/>
    <w:rsid w:val="001B6896"/>
    <w:rsid w:val="001D62B4"/>
    <w:rsid w:val="002559F8"/>
    <w:rsid w:val="002F5EA1"/>
    <w:rsid w:val="003033E4"/>
    <w:rsid w:val="003506F5"/>
    <w:rsid w:val="00387385"/>
    <w:rsid w:val="0039587B"/>
    <w:rsid w:val="004AB103"/>
    <w:rsid w:val="005C3649"/>
    <w:rsid w:val="00782C41"/>
    <w:rsid w:val="007D43C0"/>
    <w:rsid w:val="007D5B04"/>
    <w:rsid w:val="00866DB4"/>
    <w:rsid w:val="008E413E"/>
    <w:rsid w:val="009F120F"/>
    <w:rsid w:val="00A44995"/>
    <w:rsid w:val="00AF2430"/>
    <w:rsid w:val="00B94C67"/>
    <w:rsid w:val="00BE582B"/>
    <w:rsid w:val="00C33ADE"/>
    <w:rsid w:val="00CD4486"/>
    <w:rsid w:val="00EF3058"/>
    <w:rsid w:val="00F85B9B"/>
    <w:rsid w:val="00FC2DC2"/>
    <w:rsid w:val="00FE6B0B"/>
    <w:rsid w:val="0156FB5E"/>
    <w:rsid w:val="015D1BE8"/>
    <w:rsid w:val="01CF3586"/>
    <w:rsid w:val="0352B0B3"/>
    <w:rsid w:val="0363A6FF"/>
    <w:rsid w:val="0417A692"/>
    <w:rsid w:val="044966E1"/>
    <w:rsid w:val="0531C131"/>
    <w:rsid w:val="053CAF97"/>
    <w:rsid w:val="05668F76"/>
    <w:rsid w:val="058328C2"/>
    <w:rsid w:val="06A67152"/>
    <w:rsid w:val="06AC5C98"/>
    <w:rsid w:val="06CC1398"/>
    <w:rsid w:val="06D9DB5B"/>
    <w:rsid w:val="0703D2DD"/>
    <w:rsid w:val="076103E5"/>
    <w:rsid w:val="07B3C919"/>
    <w:rsid w:val="07BE9062"/>
    <w:rsid w:val="07CC5349"/>
    <w:rsid w:val="0830285B"/>
    <w:rsid w:val="094CA24A"/>
    <w:rsid w:val="0950A564"/>
    <w:rsid w:val="09C75C9C"/>
    <w:rsid w:val="09D0057F"/>
    <w:rsid w:val="0B51A90E"/>
    <w:rsid w:val="0B8462C8"/>
    <w:rsid w:val="0BCECC66"/>
    <w:rsid w:val="0C1282AA"/>
    <w:rsid w:val="0C4728DA"/>
    <w:rsid w:val="0C5F223C"/>
    <w:rsid w:val="0C7F4450"/>
    <w:rsid w:val="0D0945A2"/>
    <w:rsid w:val="0D241DEC"/>
    <w:rsid w:val="0D2521CB"/>
    <w:rsid w:val="0D6C1CD6"/>
    <w:rsid w:val="0D829DBC"/>
    <w:rsid w:val="0DF83F13"/>
    <w:rsid w:val="0E792429"/>
    <w:rsid w:val="0EA3ECD4"/>
    <w:rsid w:val="0F04F585"/>
    <w:rsid w:val="1238CB42"/>
    <w:rsid w:val="1260ED7B"/>
    <w:rsid w:val="1265883D"/>
    <w:rsid w:val="12AFCFF0"/>
    <w:rsid w:val="12B74199"/>
    <w:rsid w:val="12E801CC"/>
    <w:rsid w:val="12E84197"/>
    <w:rsid w:val="13834C52"/>
    <w:rsid w:val="13C8C79E"/>
    <w:rsid w:val="13D132AD"/>
    <w:rsid w:val="13DA27A6"/>
    <w:rsid w:val="13EE3022"/>
    <w:rsid w:val="1474F8F0"/>
    <w:rsid w:val="14B556AA"/>
    <w:rsid w:val="15C2DBFA"/>
    <w:rsid w:val="15D14B0E"/>
    <w:rsid w:val="15D87108"/>
    <w:rsid w:val="160E71BA"/>
    <w:rsid w:val="16118CD1"/>
    <w:rsid w:val="16295563"/>
    <w:rsid w:val="1655F555"/>
    <w:rsid w:val="168975AD"/>
    <w:rsid w:val="172D0E90"/>
    <w:rsid w:val="184527E4"/>
    <w:rsid w:val="18767A43"/>
    <w:rsid w:val="190FF658"/>
    <w:rsid w:val="19D932B1"/>
    <w:rsid w:val="1B523174"/>
    <w:rsid w:val="1BC2E71E"/>
    <w:rsid w:val="1BE57083"/>
    <w:rsid w:val="1C4CAA53"/>
    <w:rsid w:val="1CAE0F8F"/>
    <w:rsid w:val="1CC23A06"/>
    <w:rsid w:val="1EA270B0"/>
    <w:rsid w:val="1EF50B1D"/>
    <w:rsid w:val="1F243D3E"/>
    <w:rsid w:val="1F369B6B"/>
    <w:rsid w:val="20C4193B"/>
    <w:rsid w:val="2145D068"/>
    <w:rsid w:val="21F562E0"/>
    <w:rsid w:val="22563FC7"/>
    <w:rsid w:val="2266564C"/>
    <w:rsid w:val="22E55F1F"/>
    <w:rsid w:val="23F7D506"/>
    <w:rsid w:val="242D620F"/>
    <w:rsid w:val="24A67818"/>
    <w:rsid w:val="250815B2"/>
    <w:rsid w:val="251559B0"/>
    <w:rsid w:val="25795B8F"/>
    <w:rsid w:val="2580B859"/>
    <w:rsid w:val="26D42D35"/>
    <w:rsid w:val="26EC9958"/>
    <w:rsid w:val="2709433B"/>
    <w:rsid w:val="27534C67"/>
    <w:rsid w:val="278CBAF9"/>
    <w:rsid w:val="27AA4666"/>
    <w:rsid w:val="2855BAB0"/>
    <w:rsid w:val="2914C889"/>
    <w:rsid w:val="2A52FB17"/>
    <w:rsid w:val="2C3EA9FC"/>
    <w:rsid w:val="2C6D996A"/>
    <w:rsid w:val="2DBBBE42"/>
    <w:rsid w:val="2DC4A8CB"/>
    <w:rsid w:val="2E126496"/>
    <w:rsid w:val="2E23294E"/>
    <w:rsid w:val="2F227D19"/>
    <w:rsid w:val="301628D9"/>
    <w:rsid w:val="3056B8AC"/>
    <w:rsid w:val="31363FC8"/>
    <w:rsid w:val="31F4BE2D"/>
    <w:rsid w:val="3333D11C"/>
    <w:rsid w:val="334A2A84"/>
    <w:rsid w:val="339DBC99"/>
    <w:rsid w:val="33ABF7E9"/>
    <w:rsid w:val="33C55C53"/>
    <w:rsid w:val="33DFBFBA"/>
    <w:rsid w:val="3427A17E"/>
    <w:rsid w:val="34AB529B"/>
    <w:rsid w:val="350A71F2"/>
    <w:rsid w:val="352042DC"/>
    <w:rsid w:val="3565A605"/>
    <w:rsid w:val="358A745B"/>
    <w:rsid w:val="35B194FF"/>
    <w:rsid w:val="3644E2B8"/>
    <w:rsid w:val="36759E17"/>
    <w:rsid w:val="3712C758"/>
    <w:rsid w:val="3792F50D"/>
    <w:rsid w:val="38298726"/>
    <w:rsid w:val="38ABD9D8"/>
    <w:rsid w:val="38D2D953"/>
    <w:rsid w:val="38F4E5C5"/>
    <w:rsid w:val="394B3529"/>
    <w:rsid w:val="39816F64"/>
    <w:rsid w:val="39ABC562"/>
    <w:rsid w:val="3A5FFA7B"/>
    <w:rsid w:val="3A992523"/>
    <w:rsid w:val="3AD44D4A"/>
    <w:rsid w:val="3B24F3E7"/>
    <w:rsid w:val="3BB974D3"/>
    <w:rsid w:val="3C223640"/>
    <w:rsid w:val="3C40522E"/>
    <w:rsid w:val="3D0CD383"/>
    <w:rsid w:val="3E05F9C7"/>
    <w:rsid w:val="3E4157E4"/>
    <w:rsid w:val="3FA4F80F"/>
    <w:rsid w:val="3FDC0483"/>
    <w:rsid w:val="402936FF"/>
    <w:rsid w:val="4160A81D"/>
    <w:rsid w:val="417CE97F"/>
    <w:rsid w:val="418A99EA"/>
    <w:rsid w:val="421647A4"/>
    <w:rsid w:val="44BDC677"/>
    <w:rsid w:val="451787DB"/>
    <w:rsid w:val="468BBDFC"/>
    <w:rsid w:val="468C4F26"/>
    <w:rsid w:val="46C210D0"/>
    <w:rsid w:val="46EB52A6"/>
    <w:rsid w:val="4761F404"/>
    <w:rsid w:val="478890EA"/>
    <w:rsid w:val="479414D4"/>
    <w:rsid w:val="47BD75FC"/>
    <w:rsid w:val="4828D8C6"/>
    <w:rsid w:val="4850490E"/>
    <w:rsid w:val="49D1E036"/>
    <w:rsid w:val="49D287C5"/>
    <w:rsid w:val="4A2408F3"/>
    <w:rsid w:val="4A426121"/>
    <w:rsid w:val="4A8198D5"/>
    <w:rsid w:val="4A86CA8F"/>
    <w:rsid w:val="4ACB49F8"/>
    <w:rsid w:val="4B9C0E09"/>
    <w:rsid w:val="4DD4FBA1"/>
    <w:rsid w:val="4EF922AF"/>
    <w:rsid w:val="4FBB0854"/>
    <w:rsid w:val="4FFFD59A"/>
    <w:rsid w:val="50503B19"/>
    <w:rsid w:val="50C30D2A"/>
    <w:rsid w:val="51A0EB4C"/>
    <w:rsid w:val="52C84772"/>
    <w:rsid w:val="52D9543A"/>
    <w:rsid w:val="53846C4B"/>
    <w:rsid w:val="53D6B508"/>
    <w:rsid w:val="546904FF"/>
    <w:rsid w:val="54D12CC9"/>
    <w:rsid w:val="54F16B02"/>
    <w:rsid w:val="55135EA1"/>
    <w:rsid w:val="5588C7DC"/>
    <w:rsid w:val="55AB26B8"/>
    <w:rsid w:val="567303F6"/>
    <w:rsid w:val="56B1433E"/>
    <w:rsid w:val="574DDB49"/>
    <w:rsid w:val="57FA0E7C"/>
    <w:rsid w:val="5913EFA9"/>
    <w:rsid w:val="59190DD0"/>
    <w:rsid w:val="591D7656"/>
    <w:rsid w:val="59E45225"/>
    <w:rsid w:val="59EB1FDF"/>
    <w:rsid w:val="5A41FCAF"/>
    <w:rsid w:val="5A4EB1D6"/>
    <w:rsid w:val="5B125F8A"/>
    <w:rsid w:val="5BBF0F63"/>
    <w:rsid w:val="5C29EB00"/>
    <w:rsid w:val="5D3CE2D5"/>
    <w:rsid w:val="5D8026EF"/>
    <w:rsid w:val="5DA8A8C2"/>
    <w:rsid w:val="5E664D03"/>
    <w:rsid w:val="5E80745A"/>
    <w:rsid w:val="5F393A35"/>
    <w:rsid w:val="5FC87EC9"/>
    <w:rsid w:val="607C2EA0"/>
    <w:rsid w:val="61581B06"/>
    <w:rsid w:val="61EDA547"/>
    <w:rsid w:val="6237E01F"/>
    <w:rsid w:val="6332878C"/>
    <w:rsid w:val="63702E67"/>
    <w:rsid w:val="639F1B06"/>
    <w:rsid w:val="63B7EE15"/>
    <w:rsid w:val="649B6CE1"/>
    <w:rsid w:val="64EEC621"/>
    <w:rsid w:val="658432E2"/>
    <w:rsid w:val="65DB5843"/>
    <w:rsid w:val="66004AF0"/>
    <w:rsid w:val="660E91EB"/>
    <w:rsid w:val="661BFEAE"/>
    <w:rsid w:val="66AF4814"/>
    <w:rsid w:val="66DC1676"/>
    <w:rsid w:val="671144A4"/>
    <w:rsid w:val="675A479A"/>
    <w:rsid w:val="67726590"/>
    <w:rsid w:val="67FF83D5"/>
    <w:rsid w:val="690240A1"/>
    <w:rsid w:val="69555764"/>
    <w:rsid w:val="6962D46C"/>
    <w:rsid w:val="6A28E469"/>
    <w:rsid w:val="6AA4388B"/>
    <w:rsid w:val="6AEB2A6E"/>
    <w:rsid w:val="6B554FBF"/>
    <w:rsid w:val="6B7E27BF"/>
    <w:rsid w:val="6C05ED62"/>
    <w:rsid w:val="6C3658CF"/>
    <w:rsid w:val="6D384B71"/>
    <w:rsid w:val="6D60FC58"/>
    <w:rsid w:val="6EC4EE4F"/>
    <w:rsid w:val="6F2590FB"/>
    <w:rsid w:val="6FC9D463"/>
    <w:rsid w:val="70475875"/>
    <w:rsid w:val="70CF2C9F"/>
    <w:rsid w:val="70EB5D14"/>
    <w:rsid w:val="710D2C7E"/>
    <w:rsid w:val="71489EF5"/>
    <w:rsid w:val="71C0D51F"/>
    <w:rsid w:val="72144F4B"/>
    <w:rsid w:val="7255E404"/>
    <w:rsid w:val="72880A54"/>
    <w:rsid w:val="72C5EE6F"/>
    <w:rsid w:val="759FE13A"/>
    <w:rsid w:val="76B56EF1"/>
    <w:rsid w:val="78772D9B"/>
    <w:rsid w:val="791A221E"/>
    <w:rsid w:val="79945C9D"/>
    <w:rsid w:val="79ADB152"/>
    <w:rsid w:val="79CF7E63"/>
    <w:rsid w:val="7A42B48B"/>
    <w:rsid w:val="7A64E88D"/>
    <w:rsid w:val="7AA7FEAF"/>
    <w:rsid w:val="7B806FA8"/>
    <w:rsid w:val="7BA33342"/>
    <w:rsid w:val="7C09573B"/>
    <w:rsid w:val="7C10B33C"/>
    <w:rsid w:val="7C76CCB1"/>
    <w:rsid w:val="7CE8B07F"/>
    <w:rsid w:val="7D5926E1"/>
    <w:rsid w:val="7D8E71AA"/>
    <w:rsid w:val="7DA6BE5A"/>
    <w:rsid w:val="7DBBE0F8"/>
    <w:rsid w:val="7DC2C1AF"/>
    <w:rsid w:val="7E542098"/>
    <w:rsid w:val="7E739D67"/>
    <w:rsid w:val="7EBA6F4B"/>
    <w:rsid w:val="7F8292C1"/>
    <w:rsid w:val="7FF3F1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79" w:lineRule="auto"/>
    </w:pPr>
    <w:rPr>
      <w:rFonts w:asciiTheme="minorHAnsi" w:hAnsiTheme="minorHAnsi" w:eastAsiaTheme="minorEastAsia" w:cstheme="minorBidi"/>
      <w:sz w:val="24"/>
      <w:szCs w:val="24"/>
      <w:lang w:val="en-US" w:eastAsia="ja-JP" w:bidi="ar-SA"/>
    </w:rPr>
  </w:style>
  <w:style w:type="paragraph" w:styleId="2">
    <w:name w:val="heading 1"/>
    <w:basedOn w:val="1"/>
    <w:next w:val="1"/>
    <w:link w:val="20"/>
    <w:qFormat/>
    <w:uiPriority w:val="9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paragraph" w:styleId="3">
    <w:name w:val="heading 2"/>
    <w:basedOn w:val="1"/>
    <w:next w:val="1"/>
    <w:link w:val="21"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paragraph" w:styleId="4">
    <w:name w:val="heading 3"/>
    <w:basedOn w:val="1"/>
    <w:next w:val="1"/>
    <w:link w:val="22"/>
    <w:unhideWhenUsed/>
    <w:qFormat/>
    <w:uiPriority w:val="9"/>
    <w:pPr>
      <w:keepNext/>
      <w:keepLines/>
      <w:spacing w:before="160" w:after="80"/>
      <w:outlineLvl w:val="2"/>
    </w:pPr>
    <w:rPr>
      <w:rFonts w:eastAsiaTheme="majorEastAsia" w:cstheme="majorBidi"/>
      <w:color w:val="104862" w:themeColor="accent1" w:themeShade="BF"/>
      <w:sz w:val="28"/>
      <w:szCs w:val="28"/>
    </w:rPr>
  </w:style>
  <w:style w:type="paragraph" w:styleId="5">
    <w:name w:val="heading 4"/>
    <w:basedOn w:val="1"/>
    <w:next w:val="1"/>
    <w:link w:val="23"/>
    <w:unhideWhenUsed/>
    <w:qFormat/>
    <w:uiPriority w:val="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104862" w:themeColor="accent1" w:themeShade="BF"/>
    </w:rPr>
  </w:style>
  <w:style w:type="paragraph" w:styleId="6">
    <w:name w:val="heading 5"/>
    <w:basedOn w:val="1"/>
    <w:next w:val="1"/>
    <w:link w:val="24"/>
    <w:unhideWhenUsed/>
    <w:qFormat/>
    <w:uiPriority w:val="9"/>
    <w:pPr>
      <w:keepNext/>
      <w:keepLines/>
      <w:spacing w:before="80" w:after="40"/>
      <w:outlineLvl w:val="4"/>
    </w:pPr>
    <w:rPr>
      <w:rFonts w:eastAsiaTheme="majorEastAsia" w:cstheme="majorBidi"/>
      <w:color w:val="104862" w:themeColor="accent1" w:themeShade="BF"/>
    </w:rPr>
  </w:style>
  <w:style w:type="paragraph" w:styleId="7">
    <w:name w:val="heading 6"/>
    <w:basedOn w:val="1"/>
    <w:next w:val="1"/>
    <w:link w:val="25"/>
    <w:unhideWhenUsed/>
    <w:qFormat/>
    <w:uiPriority w:val="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8">
    <w:name w:val="heading 7"/>
    <w:basedOn w:val="1"/>
    <w:next w:val="1"/>
    <w:link w:val="26"/>
    <w:unhideWhenUsed/>
    <w:qFormat/>
    <w:uiPriority w:val="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7"/>
    <w:unhideWhenUsed/>
    <w:qFormat/>
    <w:uiPriority w:val="9"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28"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unhideWhenUsed/>
    <w:uiPriority w:val="1"/>
  </w:style>
  <w:style w:type="table" w:default="1" w:styleId="1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footer"/>
    <w:basedOn w:val="1"/>
    <w:link w:val="39"/>
    <w:unhideWhenUsed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14">
    <w:name w:val="header"/>
    <w:basedOn w:val="1"/>
    <w:link w:val="38"/>
    <w:unhideWhenUsed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styleId="15">
    <w:name w:val="Hyperlink"/>
    <w:basedOn w:val="11"/>
    <w:unhideWhenUsed/>
    <w:uiPriority w:val="99"/>
    <w:rPr>
      <w:color w:val="467886" w:themeColor="hyperlink"/>
      <w:u w:val="single"/>
      <w14:textFill>
        <w14:solidFill>
          <w14:schemeClr w14:val="hlink"/>
        </w14:solidFill>
      </w14:textFill>
    </w:rPr>
  </w:style>
  <w:style w:type="character" w:styleId="16">
    <w:name w:val="line number"/>
    <w:basedOn w:val="11"/>
    <w:semiHidden/>
    <w:unhideWhenUsed/>
    <w:uiPriority w:val="99"/>
  </w:style>
  <w:style w:type="character" w:styleId="17">
    <w:name w:val="Strong"/>
    <w:basedOn w:val="11"/>
    <w:qFormat/>
    <w:uiPriority w:val="22"/>
    <w:rPr>
      <w:b/>
      <w:bCs/>
    </w:rPr>
  </w:style>
  <w:style w:type="paragraph" w:styleId="18">
    <w:name w:val="Subtitle"/>
    <w:basedOn w:val="1"/>
    <w:next w:val="1"/>
    <w:link w:val="30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9">
    <w:name w:val="Title"/>
    <w:basedOn w:val="1"/>
    <w:next w:val="1"/>
    <w:link w:val="29"/>
    <w:qFormat/>
    <w:uiPriority w:val="10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0">
    <w:name w:val="Heading 1 Char"/>
    <w:basedOn w:val="11"/>
    <w:link w:val="2"/>
    <w:uiPriority w:val="9"/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character" w:customStyle="1" w:styleId="21">
    <w:name w:val="Heading 2 Char"/>
    <w:basedOn w:val="11"/>
    <w:link w:val="3"/>
    <w:uiPriority w:val="9"/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character" w:customStyle="1" w:styleId="22">
    <w:name w:val="Heading 3 Char"/>
    <w:basedOn w:val="11"/>
    <w:link w:val="4"/>
    <w:uiPriority w:val="9"/>
    <w:rPr>
      <w:rFonts w:eastAsiaTheme="majorEastAsia" w:cstheme="majorBidi"/>
      <w:color w:val="104862" w:themeColor="accent1" w:themeShade="BF"/>
      <w:sz w:val="28"/>
      <w:szCs w:val="28"/>
    </w:rPr>
  </w:style>
  <w:style w:type="character" w:customStyle="1" w:styleId="23">
    <w:name w:val="Heading 4 Char"/>
    <w:basedOn w:val="11"/>
    <w:link w:val="5"/>
    <w:uiPriority w:val="9"/>
    <w:rPr>
      <w:rFonts w:eastAsiaTheme="majorEastAsia" w:cstheme="majorBidi"/>
      <w:i/>
      <w:iCs/>
      <w:color w:val="104862" w:themeColor="accent1" w:themeShade="BF"/>
    </w:rPr>
  </w:style>
  <w:style w:type="character" w:customStyle="1" w:styleId="24">
    <w:name w:val="Heading 5 Char"/>
    <w:basedOn w:val="11"/>
    <w:link w:val="6"/>
    <w:uiPriority w:val="9"/>
    <w:rPr>
      <w:rFonts w:eastAsiaTheme="majorEastAsia" w:cstheme="majorBidi"/>
      <w:color w:val="104862" w:themeColor="accent1" w:themeShade="BF"/>
    </w:rPr>
  </w:style>
  <w:style w:type="character" w:customStyle="1" w:styleId="25">
    <w:name w:val="Heading 6 Char"/>
    <w:basedOn w:val="11"/>
    <w:link w:val="7"/>
    <w:uiPriority w:val="9"/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6">
    <w:name w:val="Heading 7 Char"/>
    <w:basedOn w:val="11"/>
    <w:link w:val="8"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7">
    <w:name w:val="Heading 8 Char"/>
    <w:basedOn w:val="11"/>
    <w:link w:val="9"/>
    <w:uiPriority w:val="9"/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8">
    <w:name w:val="Heading 9 Char"/>
    <w:basedOn w:val="11"/>
    <w:link w:val="10"/>
    <w:uiPriority w:val="9"/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9">
    <w:name w:val="Title Char"/>
    <w:basedOn w:val="11"/>
    <w:link w:val="19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30">
    <w:name w:val="Subtitle Char"/>
    <w:basedOn w:val="11"/>
    <w:link w:val="18"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31">
    <w:name w:val="Intense Emphasis"/>
    <w:basedOn w:val="11"/>
    <w:qFormat/>
    <w:uiPriority w:val="21"/>
    <w:rPr>
      <w:i/>
      <w:iCs/>
      <w:color w:val="104862" w:themeColor="accent1" w:themeShade="BF"/>
    </w:rPr>
  </w:style>
  <w:style w:type="character" w:customStyle="1" w:styleId="32">
    <w:name w:val="Quote Char"/>
    <w:basedOn w:val="11"/>
    <w:link w:val="33"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33">
    <w:name w:val="Quote"/>
    <w:basedOn w:val="1"/>
    <w:next w:val="1"/>
    <w:link w:val="32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34">
    <w:name w:val="Intense Quote Char"/>
    <w:basedOn w:val="11"/>
    <w:link w:val="35"/>
    <w:uiPriority w:val="30"/>
    <w:rPr>
      <w:i/>
      <w:iCs/>
      <w:color w:val="104862" w:themeColor="accent1" w:themeShade="BF"/>
    </w:rPr>
  </w:style>
  <w:style w:type="paragraph" w:styleId="35">
    <w:name w:val="Intense Quote"/>
    <w:basedOn w:val="1"/>
    <w:next w:val="1"/>
    <w:link w:val="34"/>
    <w:qFormat/>
    <w:uiPriority w:val="30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104862" w:themeColor="accent1" w:themeShade="BF"/>
    </w:rPr>
  </w:style>
  <w:style w:type="character" w:customStyle="1" w:styleId="36">
    <w:name w:val="Intense Reference"/>
    <w:basedOn w:val="11"/>
    <w:qFormat/>
    <w:uiPriority w:val="32"/>
    <w:rPr>
      <w:b/>
      <w:bCs/>
      <w:smallCaps/>
      <w:color w:val="104862" w:themeColor="accent1" w:themeShade="BF"/>
      <w:spacing w:val="5"/>
    </w:rPr>
  </w:style>
  <w:style w:type="paragraph" w:styleId="37">
    <w:name w:val="List Paragraph"/>
    <w:basedOn w:val="1"/>
    <w:qFormat/>
    <w:uiPriority w:val="34"/>
    <w:pPr>
      <w:ind w:left="720"/>
      <w:contextualSpacing/>
    </w:pPr>
  </w:style>
  <w:style w:type="character" w:customStyle="1" w:styleId="38">
    <w:name w:val="Header Char"/>
    <w:basedOn w:val="11"/>
    <w:link w:val="14"/>
    <w:uiPriority w:val="99"/>
  </w:style>
  <w:style w:type="character" w:customStyle="1" w:styleId="39">
    <w:name w:val="Footer Char"/>
    <w:basedOn w:val="11"/>
    <w:link w:val="13"/>
    <w:uiPriority w:val="99"/>
  </w:style>
  <w:style w:type="character" w:customStyle="1" w:styleId="40">
    <w:name w:val="Unresolved Mention"/>
    <w:basedOn w:val="11"/>
    <w:semiHidden/>
    <w:unhideWhenUsed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pn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0" Type="http://schemas.openxmlformats.org/officeDocument/2006/relationships/fontTable" Target="fontTable.xml"/><Relationship Id="rId3" Type="http://schemas.openxmlformats.org/officeDocument/2006/relationships/footnotes" Target="footnotes.xml"/><Relationship Id="rId29" Type="http://schemas.openxmlformats.org/officeDocument/2006/relationships/customXml" Target="../customXml/item1.xml"/><Relationship Id="rId28" Type="http://schemas.openxmlformats.org/officeDocument/2006/relationships/numbering" Target="numbering.xml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jpeg"/><Relationship Id="rId13" Type="http://schemas.openxmlformats.org/officeDocument/2006/relationships/image" Target="media/image6.jpeg"/><Relationship Id="rId12" Type="http://schemas.openxmlformats.org/officeDocument/2006/relationships/image" Target="media/image5.jpeg"/><Relationship Id="rId11" Type="http://schemas.openxmlformats.org/officeDocument/2006/relationships/image" Target="media/image4.jpeg"/><Relationship Id="rId10" Type="http://schemas.openxmlformats.org/officeDocument/2006/relationships/image" Target="media/image3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706B620-39EC-CD4C-8B4F-018DAF62A991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35</Pages>
  <TotalTime>81</TotalTime>
  <ScaleCrop>false</ScaleCrop>
  <LinksUpToDate>false</LinksUpToDate>
  <Application>WPS Office_12.2.0.18639_F1E327BC-269C-435d-A152-05C5408002CA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2024-10-08T01:35:00Z</dcterms:created>
  <dc:creator>Bhavana Nannapaneni</dc:creator>
  <cp:lastModifiedBy>nanna</cp:lastModifiedBy>
  <dcterms:modified xsi:type="dcterms:W3CDTF">2024-12-04T00:51:26Z</dcterms:modified>
  <cp:revision>16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2057-12.2.0.18639</vt:lpwstr>
  </property>
  <property fmtid="{D5CDD505-2E9C-101B-9397-08002B2CF9AE}" pid="3" name="ICV">
    <vt:lpwstr>6D7D4BBB4CD64772B3486D81AA21B77B_12</vt:lpwstr>
  </property>
</Properties>
</file>